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B6A9" w14:textId="54A91B49" w:rsidR="00365F55" w:rsidRDefault="001A5026" w:rsidP="003E2F8E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545E4C36" wp14:editId="19932DC2">
            <wp:extent cx="1628775" cy="2209800"/>
            <wp:effectExtent l="0" t="0" r="9525" b="0"/>
            <wp:docPr id="1919580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0055" w14:textId="01B15D38" w:rsidR="00DC7551" w:rsidRPr="00365F55" w:rsidRDefault="00DC7551" w:rsidP="00CB2D7B">
      <w:pPr>
        <w:spacing w:after="0"/>
        <w:jc w:val="center"/>
        <w:rPr>
          <w:b/>
          <w:bCs/>
          <w:i/>
          <w:iCs/>
          <w:sz w:val="36"/>
          <w:szCs w:val="36"/>
          <w:u w:val="single"/>
        </w:rPr>
      </w:pPr>
      <w:r w:rsidRPr="00365F55">
        <w:rPr>
          <w:b/>
          <w:bCs/>
          <w:i/>
          <w:iCs/>
          <w:sz w:val="36"/>
          <w:szCs w:val="36"/>
          <w:u w:val="single"/>
        </w:rPr>
        <w:t xml:space="preserve">CECILIO </w:t>
      </w:r>
      <w:r w:rsidR="00365F55" w:rsidRPr="00365F55">
        <w:rPr>
          <w:b/>
          <w:bCs/>
          <w:i/>
          <w:iCs/>
          <w:sz w:val="36"/>
          <w:szCs w:val="36"/>
          <w:u w:val="single"/>
        </w:rPr>
        <w:t>JR. GAMAC</w:t>
      </w:r>
      <w:r w:rsidRPr="00365F55">
        <w:rPr>
          <w:b/>
          <w:bCs/>
          <w:i/>
          <w:iCs/>
          <w:sz w:val="36"/>
          <w:szCs w:val="36"/>
          <w:u w:val="single"/>
        </w:rPr>
        <w:t xml:space="preserve"> ELISEO </w:t>
      </w:r>
    </w:p>
    <w:p w14:paraId="05C084BD" w14:textId="2279501B" w:rsidR="00DC7551" w:rsidRPr="00365F55" w:rsidRDefault="00DC7551" w:rsidP="0038372F">
      <w:pPr>
        <w:spacing w:after="0"/>
        <w:jc w:val="center"/>
        <w:rPr>
          <w:sz w:val="24"/>
          <w:szCs w:val="24"/>
        </w:rPr>
      </w:pPr>
      <w:r w:rsidRPr="00365F55">
        <w:rPr>
          <w:sz w:val="24"/>
          <w:szCs w:val="24"/>
        </w:rPr>
        <w:t xml:space="preserve">Bldg. </w:t>
      </w:r>
      <w:r w:rsidR="00151B93" w:rsidRPr="00365F55">
        <w:rPr>
          <w:sz w:val="24"/>
          <w:szCs w:val="24"/>
        </w:rPr>
        <w:t>11</w:t>
      </w:r>
      <w:r w:rsidRPr="00365F55">
        <w:rPr>
          <w:sz w:val="24"/>
          <w:szCs w:val="24"/>
        </w:rPr>
        <w:t xml:space="preserve">, Zone </w:t>
      </w:r>
      <w:r w:rsidR="0038372F" w:rsidRPr="00365F55">
        <w:rPr>
          <w:sz w:val="24"/>
          <w:szCs w:val="24"/>
        </w:rPr>
        <w:t>42</w:t>
      </w:r>
      <w:r w:rsidRPr="00365F55">
        <w:rPr>
          <w:sz w:val="24"/>
          <w:szCs w:val="24"/>
        </w:rPr>
        <w:t>, Street</w:t>
      </w:r>
      <w:r w:rsidR="00151B93" w:rsidRPr="00365F55">
        <w:rPr>
          <w:sz w:val="24"/>
          <w:szCs w:val="24"/>
        </w:rPr>
        <w:t xml:space="preserve"> 880</w:t>
      </w:r>
      <w:r w:rsidR="00926ADB" w:rsidRPr="00365F55">
        <w:rPr>
          <w:sz w:val="24"/>
          <w:szCs w:val="24"/>
        </w:rPr>
        <w:t xml:space="preserve"> – Al </w:t>
      </w:r>
      <w:r w:rsidR="00151B93" w:rsidRPr="00365F55">
        <w:rPr>
          <w:sz w:val="24"/>
          <w:szCs w:val="24"/>
        </w:rPr>
        <w:t>Aamir</w:t>
      </w:r>
    </w:p>
    <w:p w14:paraId="45B1018E" w14:textId="77777777" w:rsidR="00DC7551" w:rsidRPr="00365F55" w:rsidRDefault="00DC7551" w:rsidP="00CB2D7B">
      <w:pPr>
        <w:spacing w:after="0"/>
        <w:jc w:val="center"/>
        <w:rPr>
          <w:sz w:val="24"/>
          <w:szCs w:val="24"/>
        </w:rPr>
      </w:pPr>
      <w:r w:rsidRPr="00365F55">
        <w:rPr>
          <w:sz w:val="24"/>
          <w:szCs w:val="24"/>
        </w:rPr>
        <w:t>East Hilal, Doha – Qatar</w:t>
      </w:r>
    </w:p>
    <w:p w14:paraId="32957596" w14:textId="68B6C8D6" w:rsidR="00DC7551" w:rsidRPr="00365F55" w:rsidRDefault="00DC7551" w:rsidP="00CB2D7B">
      <w:pPr>
        <w:spacing w:after="0"/>
        <w:jc w:val="center"/>
        <w:rPr>
          <w:sz w:val="24"/>
          <w:szCs w:val="24"/>
        </w:rPr>
      </w:pPr>
      <w:r w:rsidRPr="00365F55">
        <w:rPr>
          <w:sz w:val="24"/>
          <w:szCs w:val="24"/>
        </w:rPr>
        <w:t xml:space="preserve">Mobile Nos.: +974 </w:t>
      </w:r>
      <w:r w:rsidR="00151B93" w:rsidRPr="00365F55">
        <w:rPr>
          <w:sz w:val="24"/>
          <w:szCs w:val="24"/>
        </w:rPr>
        <w:t>5027</w:t>
      </w:r>
      <w:r w:rsidR="00A7162B" w:rsidRPr="00365F55">
        <w:rPr>
          <w:sz w:val="24"/>
          <w:szCs w:val="24"/>
        </w:rPr>
        <w:t>9091</w:t>
      </w:r>
    </w:p>
    <w:p w14:paraId="6887E3CD" w14:textId="77777777" w:rsidR="00DC7551" w:rsidRDefault="00DC7551" w:rsidP="00DC7551">
      <w:pPr>
        <w:spacing w:after="0"/>
      </w:pPr>
    </w:p>
    <w:p w14:paraId="403B1B25" w14:textId="6B219470" w:rsidR="00DC7551" w:rsidRPr="00365F55" w:rsidRDefault="00DC7551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OBJECTIVE:</w:t>
      </w:r>
      <w:r w:rsidRPr="00365F55">
        <w:rPr>
          <w:b/>
          <w:bCs/>
          <w:sz w:val="24"/>
          <w:szCs w:val="24"/>
        </w:rPr>
        <w:tab/>
        <w:t xml:space="preserve">To obtain a job in the field of </w:t>
      </w:r>
      <w:r w:rsidR="00403E81">
        <w:rPr>
          <w:b/>
          <w:bCs/>
          <w:sz w:val="24"/>
          <w:szCs w:val="24"/>
        </w:rPr>
        <w:t>transportation</w:t>
      </w:r>
    </w:p>
    <w:p w14:paraId="368D34F5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098B62C9" w14:textId="1C505C5C" w:rsidR="005B016D" w:rsidRPr="00365F55" w:rsidRDefault="00DC7551" w:rsidP="006E1F9C">
      <w:pPr>
        <w:spacing w:after="0" w:line="240" w:lineRule="auto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EDUCATION:</w:t>
      </w:r>
      <w:r w:rsidRPr="00365F55">
        <w:rPr>
          <w:b/>
          <w:bCs/>
          <w:sz w:val="24"/>
          <w:szCs w:val="24"/>
        </w:rPr>
        <w:tab/>
      </w:r>
      <w:r w:rsidR="005B016D" w:rsidRPr="00365F55">
        <w:rPr>
          <w:b/>
          <w:bCs/>
          <w:sz w:val="24"/>
          <w:szCs w:val="24"/>
        </w:rPr>
        <w:t>Secondary High School Graduate</w:t>
      </w:r>
    </w:p>
    <w:p w14:paraId="51F3F170" w14:textId="35669023" w:rsidR="00552C86" w:rsidRPr="00365F55" w:rsidRDefault="00552C86" w:rsidP="006E1F9C">
      <w:pPr>
        <w:spacing w:after="0" w:line="240" w:lineRule="auto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ab/>
      </w:r>
      <w:r w:rsidRPr="00365F55">
        <w:rPr>
          <w:b/>
          <w:bCs/>
          <w:sz w:val="24"/>
          <w:szCs w:val="24"/>
        </w:rPr>
        <w:tab/>
        <w:t>Muntinlupa National High School</w:t>
      </w:r>
    </w:p>
    <w:p w14:paraId="3AB44DA5" w14:textId="7A714341" w:rsidR="00552C86" w:rsidRDefault="00552C86" w:rsidP="006E1F9C">
      <w:pPr>
        <w:spacing w:after="0" w:line="240" w:lineRule="auto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ab/>
      </w:r>
      <w:r w:rsidRPr="00365F55">
        <w:rPr>
          <w:b/>
          <w:bCs/>
          <w:sz w:val="24"/>
          <w:szCs w:val="24"/>
        </w:rPr>
        <w:tab/>
        <w:t>1985-1986</w:t>
      </w:r>
      <w:r w:rsidRPr="00365F55">
        <w:rPr>
          <w:b/>
          <w:bCs/>
          <w:sz w:val="24"/>
          <w:szCs w:val="24"/>
        </w:rPr>
        <w:tab/>
      </w:r>
    </w:p>
    <w:p w14:paraId="2F4CA276" w14:textId="77777777" w:rsidR="00B3610A" w:rsidRDefault="00B3610A" w:rsidP="006E1F9C">
      <w:pPr>
        <w:spacing w:after="0" w:line="240" w:lineRule="auto"/>
        <w:rPr>
          <w:b/>
          <w:bCs/>
          <w:sz w:val="24"/>
          <w:szCs w:val="24"/>
        </w:rPr>
      </w:pPr>
    </w:p>
    <w:p w14:paraId="62355EAA" w14:textId="5225F12A" w:rsidR="00DC7551" w:rsidRPr="00365F55" w:rsidRDefault="00B3610A" w:rsidP="00B3610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Vocational:</w:t>
      </w:r>
      <w:r>
        <w:rPr>
          <w:b/>
          <w:bCs/>
          <w:sz w:val="24"/>
          <w:szCs w:val="24"/>
        </w:rPr>
        <w:tab/>
      </w:r>
      <w:r w:rsidR="00DC7551" w:rsidRPr="00365F55">
        <w:rPr>
          <w:b/>
          <w:bCs/>
          <w:sz w:val="24"/>
          <w:szCs w:val="24"/>
        </w:rPr>
        <w:t>Electronics Engineering Technology</w:t>
      </w:r>
    </w:p>
    <w:p w14:paraId="347D7A6C" w14:textId="77777777" w:rsidR="00DC7551" w:rsidRPr="00365F55" w:rsidRDefault="00DC7551" w:rsidP="006E1F9C">
      <w:pPr>
        <w:spacing w:after="0" w:line="240" w:lineRule="auto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ab/>
      </w:r>
      <w:r w:rsidRPr="00365F55">
        <w:rPr>
          <w:b/>
          <w:bCs/>
          <w:sz w:val="24"/>
          <w:szCs w:val="24"/>
        </w:rPr>
        <w:tab/>
        <w:t>Paranaque Institute for Vocational Youthful Program</w:t>
      </w:r>
    </w:p>
    <w:p w14:paraId="4CCE52D5" w14:textId="77777777" w:rsidR="00DC7551" w:rsidRPr="00365F55" w:rsidRDefault="00DC7551" w:rsidP="006E1F9C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1987-1989</w:t>
      </w:r>
    </w:p>
    <w:p w14:paraId="224C87CD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6D0295D1" w14:textId="2302DAAD" w:rsidR="00DC7551" w:rsidRPr="00365F55" w:rsidRDefault="00DC7551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EXPERIENCES:</w:t>
      </w:r>
    </w:p>
    <w:p w14:paraId="39B80628" w14:textId="77777777" w:rsidR="00365F55" w:rsidRPr="00365F55" w:rsidRDefault="00365F55" w:rsidP="00DC7551">
      <w:pPr>
        <w:spacing w:after="0"/>
        <w:rPr>
          <w:b/>
          <w:bCs/>
          <w:sz w:val="24"/>
          <w:szCs w:val="24"/>
        </w:rPr>
      </w:pPr>
    </w:p>
    <w:p w14:paraId="71A6EED8" w14:textId="4EB0F042" w:rsidR="00151B93" w:rsidRPr="00365F55" w:rsidRDefault="00151B93" w:rsidP="00DC7551">
      <w:pPr>
        <w:spacing w:after="0"/>
        <w:rPr>
          <w:b/>
          <w:bCs/>
          <w:sz w:val="24"/>
          <w:szCs w:val="24"/>
        </w:rPr>
      </w:pPr>
      <w:proofErr w:type="spellStart"/>
      <w:r w:rsidRPr="00365F55">
        <w:rPr>
          <w:b/>
          <w:bCs/>
          <w:sz w:val="24"/>
          <w:szCs w:val="24"/>
        </w:rPr>
        <w:t>Hatcom</w:t>
      </w:r>
      <w:proofErr w:type="spellEnd"/>
      <w:r w:rsidRPr="00365F55">
        <w:rPr>
          <w:b/>
          <w:bCs/>
          <w:sz w:val="24"/>
          <w:szCs w:val="24"/>
        </w:rPr>
        <w:t xml:space="preserve"> </w:t>
      </w:r>
      <w:r w:rsidR="006D1036" w:rsidRPr="00365F55">
        <w:rPr>
          <w:b/>
          <w:bCs/>
          <w:sz w:val="24"/>
          <w:szCs w:val="24"/>
        </w:rPr>
        <w:t>Telecommunication</w:t>
      </w:r>
    </w:p>
    <w:p w14:paraId="4C5DA7AE" w14:textId="2F535748" w:rsidR="00151B93" w:rsidRDefault="00350354" w:rsidP="00DC755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Driver/</w:t>
      </w:r>
      <w:r w:rsidR="00151B93" w:rsidRPr="00365F55">
        <w:rPr>
          <w:b/>
          <w:bCs/>
          <w:sz w:val="24"/>
          <w:szCs w:val="24"/>
        </w:rPr>
        <w:t>Fiber Optic/GSM Technician</w:t>
      </w:r>
    </w:p>
    <w:p w14:paraId="7A2517B3" w14:textId="26CFD824" w:rsidR="00151B93" w:rsidRPr="00365F55" w:rsidRDefault="00151B93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 xml:space="preserve">Doha – Qatar (May 2017 </w:t>
      </w:r>
      <w:r w:rsidR="00315181" w:rsidRPr="00365F55">
        <w:rPr>
          <w:b/>
          <w:bCs/>
          <w:sz w:val="24"/>
          <w:szCs w:val="24"/>
        </w:rPr>
        <w:t>– April 30,2023</w:t>
      </w:r>
      <w:r w:rsidRPr="00365F55">
        <w:rPr>
          <w:b/>
          <w:bCs/>
          <w:sz w:val="24"/>
          <w:szCs w:val="24"/>
        </w:rPr>
        <w:t>)</w:t>
      </w:r>
    </w:p>
    <w:p w14:paraId="173A64AB" w14:textId="77777777" w:rsidR="000B3587" w:rsidRPr="00365F55" w:rsidRDefault="000B3587" w:rsidP="00DC7551">
      <w:pPr>
        <w:spacing w:after="0"/>
        <w:rPr>
          <w:b/>
          <w:bCs/>
          <w:sz w:val="24"/>
          <w:szCs w:val="24"/>
          <w:u w:val="single"/>
        </w:rPr>
      </w:pPr>
    </w:p>
    <w:p w14:paraId="3634C3C5" w14:textId="77777777" w:rsidR="00345914" w:rsidRPr="00365F55" w:rsidRDefault="00345914" w:rsidP="00DC7551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Jaidah Motors Trading Company</w:t>
      </w:r>
    </w:p>
    <w:p w14:paraId="214739A1" w14:textId="793DE50F" w:rsidR="00122497" w:rsidRPr="00365F55" w:rsidRDefault="008C7208" w:rsidP="007F3CF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Driver/</w:t>
      </w:r>
      <w:r w:rsidR="00F814C0" w:rsidRPr="00365F55">
        <w:rPr>
          <w:b/>
          <w:bCs/>
          <w:sz w:val="24"/>
          <w:szCs w:val="24"/>
        </w:rPr>
        <w:t>Fiber Optic/Co</w:t>
      </w:r>
      <w:r w:rsidR="000174D4" w:rsidRPr="00365F55">
        <w:rPr>
          <w:b/>
          <w:bCs/>
          <w:sz w:val="24"/>
          <w:szCs w:val="24"/>
        </w:rPr>
        <w:t>p</w:t>
      </w:r>
      <w:r w:rsidR="00F814C0" w:rsidRPr="00365F55">
        <w:rPr>
          <w:b/>
          <w:bCs/>
          <w:sz w:val="24"/>
          <w:szCs w:val="24"/>
        </w:rPr>
        <w:t>per Technician</w:t>
      </w:r>
      <w:r w:rsidR="00AE1E74" w:rsidRPr="00365F55">
        <w:rPr>
          <w:b/>
          <w:bCs/>
          <w:sz w:val="24"/>
          <w:szCs w:val="24"/>
        </w:rPr>
        <w:t xml:space="preserve"> (</w:t>
      </w:r>
      <w:r w:rsidR="00CD35F8" w:rsidRPr="00365F55">
        <w:rPr>
          <w:b/>
          <w:bCs/>
          <w:sz w:val="24"/>
          <w:szCs w:val="24"/>
        </w:rPr>
        <w:t>BCQ-</w:t>
      </w:r>
      <w:r w:rsidR="00AE1E74" w:rsidRPr="00365F55">
        <w:rPr>
          <w:b/>
          <w:bCs/>
          <w:sz w:val="24"/>
          <w:szCs w:val="24"/>
        </w:rPr>
        <w:t>Ooredo</w:t>
      </w:r>
      <w:r w:rsidR="007E164C" w:rsidRPr="00365F55">
        <w:rPr>
          <w:b/>
          <w:bCs/>
          <w:sz w:val="24"/>
          <w:szCs w:val="24"/>
        </w:rPr>
        <w:t>o</w:t>
      </w:r>
      <w:r w:rsidR="00AE1E74" w:rsidRPr="00365F55">
        <w:rPr>
          <w:b/>
          <w:bCs/>
          <w:sz w:val="24"/>
          <w:szCs w:val="24"/>
        </w:rPr>
        <w:t xml:space="preserve"> Project)</w:t>
      </w:r>
    </w:p>
    <w:p w14:paraId="447A9FE4" w14:textId="2ACA235F" w:rsidR="00B05557" w:rsidRPr="00365F55" w:rsidRDefault="00B05557" w:rsidP="001C1466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Doha, Qatar (February 20, 2012</w:t>
      </w:r>
      <w:r w:rsidR="001C1466" w:rsidRPr="00365F55">
        <w:rPr>
          <w:sz w:val="24"/>
          <w:szCs w:val="24"/>
        </w:rPr>
        <w:t xml:space="preserve"> – </w:t>
      </w:r>
      <w:r w:rsidR="00151B93" w:rsidRPr="00365F55">
        <w:rPr>
          <w:sz w:val="24"/>
          <w:szCs w:val="24"/>
        </w:rPr>
        <w:t>March 30</w:t>
      </w:r>
      <w:r w:rsidR="001C1466" w:rsidRPr="00365F55">
        <w:rPr>
          <w:sz w:val="24"/>
          <w:szCs w:val="24"/>
        </w:rPr>
        <w:t>, 2017</w:t>
      </w:r>
      <w:r w:rsidRPr="00365F55">
        <w:rPr>
          <w:sz w:val="24"/>
          <w:szCs w:val="24"/>
        </w:rPr>
        <w:t>)</w:t>
      </w:r>
    </w:p>
    <w:p w14:paraId="2F54D5D4" w14:textId="77777777" w:rsidR="00B05557" w:rsidRPr="00365F55" w:rsidRDefault="00B05557" w:rsidP="00DC7551">
      <w:pPr>
        <w:spacing w:after="0"/>
        <w:rPr>
          <w:b/>
          <w:bCs/>
          <w:sz w:val="24"/>
          <w:szCs w:val="24"/>
        </w:rPr>
      </w:pPr>
    </w:p>
    <w:p w14:paraId="649C0459" w14:textId="77777777" w:rsidR="00DC7551" w:rsidRPr="00365F55" w:rsidRDefault="00DC7551" w:rsidP="00DC7551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00365F55">
        <w:rPr>
          <w:b/>
          <w:bCs/>
          <w:sz w:val="24"/>
          <w:szCs w:val="24"/>
          <w:u w:val="single"/>
        </w:rPr>
        <w:t>Barq</w:t>
      </w:r>
      <w:proofErr w:type="spellEnd"/>
      <w:r w:rsidRPr="00365F55">
        <w:rPr>
          <w:b/>
          <w:bCs/>
          <w:sz w:val="24"/>
          <w:szCs w:val="24"/>
          <w:u w:val="single"/>
        </w:rPr>
        <w:t xml:space="preserve"> Construction Company W.L.L.</w:t>
      </w:r>
    </w:p>
    <w:p w14:paraId="505FBE78" w14:textId="3FC8F0C0" w:rsidR="00122497" w:rsidRPr="00365F55" w:rsidRDefault="008C7208" w:rsidP="00DC755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Driver/</w:t>
      </w:r>
      <w:r w:rsidR="00122497" w:rsidRPr="00365F55">
        <w:rPr>
          <w:b/>
          <w:bCs/>
          <w:sz w:val="24"/>
          <w:szCs w:val="24"/>
        </w:rPr>
        <w:t>Telephone Copper Technician</w:t>
      </w:r>
    </w:p>
    <w:p w14:paraId="041AF044" w14:textId="4715DDD5" w:rsidR="00DC7551" w:rsidRPr="00365F55" w:rsidRDefault="00DC7551" w:rsidP="00EC2C65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Doha, Qatar (January 1, </w:t>
      </w:r>
      <w:r w:rsidR="007248B5" w:rsidRPr="00365F55">
        <w:rPr>
          <w:sz w:val="24"/>
          <w:szCs w:val="24"/>
        </w:rPr>
        <w:t>2011,</w:t>
      </w:r>
      <w:r w:rsidRPr="00365F55">
        <w:rPr>
          <w:sz w:val="24"/>
          <w:szCs w:val="24"/>
        </w:rPr>
        <w:t xml:space="preserve"> up to May 16, 2011)</w:t>
      </w:r>
    </w:p>
    <w:p w14:paraId="18801F0C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0633C7A2" w14:textId="77777777" w:rsidR="00DC7551" w:rsidRPr="00365F55" w:rsidRDefault="00DC7551" w:rsidP="00DC7551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 xml:space="preserve">Al </w:t>
      </w:r>
      <w:proofErr w:type="spellStart"/>
      <w:r w:rsidRPr="00365F55">
        <w:rPr>
          <w:b/>
          <w:bCs/>
          <w:sz w:val="24"/>
          <w:szCs w:val="24"/>
          <w:u w:val="single"/>
        </w:rPr>
        <w:t>Sharq</w:t>
      </w:r>
      <w:proofErr w:type="spellEnd"/>
      <w:r w:rsidRPr="00365F55">
        <w:rPr>
          <w:b/>
          <w:bCs/>
          <w:sz w:val="24"/>
          <w:szCs w:val="24"/>
          <w:u w:val="single"/>
        </w:rPr>
        <w:t xml:space="preserve"> Office Company</w:t>
      </w:r>
    </w:p>
    <w:p w14:paraId="0B7E5524" w14:textId="77777777" w:rsidR="00122497" w:rsidRPr="005A41AF" w:rsidRDefault="00122497" w:rsidP="00DC7551">
      <w:pPr>
        <w:spacing w:after="0"/>
        <w:rPr>
          <w:b/>
          <w:bCs/>
          <w:sz w:val="24"/>
          <w:szCs w:val="24"/>
        </w:rPr>
      </w:pPr>
      <w:r w:rsidRPr="005A41AF">
        <w:rPr>
          <w:b/>
          <w:bCs/>
          <w:sz w:val="24"/>
          <w:szCs w:val="24"/>
        </w:rPr>
        <w:t>Telephone Copper Technician</w:t>
      </w:r>
    </w:p>
    <w:p w14:paraId="0894FDE7" w14:textId="77777777" w:rsidR="00DC7551" w:rsidRPr="00365F55" w:rsidRDefault="00DC7551" w:rsidP="00DC7551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lastRenderedPageBreak/>
        <w:t>Riyadh</w:t>
      </w:r>
      <w:r w:rsidR="007F3CF1" w:rsidRPr="00365F55">
        <w:rPr>
          <w:sz w:val="24"/>
          <w:szCs w:val="24"/>
        </w:rPr>
        <w:t xml:space="preserve"> - KSA</w:t>
      </w:r>
      <w:r w:rsidRPr="00365F55">
        <w:rPr>
          <w:sz w:val="24"/>
          <w:szCs w:val="24"/>
        </w:rPr>
        <w:t xml:space="preserve"> (2003 up to 2010)</w:t>
      </w:r>
    </w:p>
    <w:p w14:paraId="56DD46C1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01F05107" w14:textId="77777777" w:rsidR="00DC7551" w:rsidRPr="00365F55" w:rsidRDefault="00DC7551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Digital Plan Survey (D.P.S.) Project</w:t>
      </w:r>
      <w:r w:rsidRPr="00365F55">
        <w:rPr>
          <w:b/>
          <w:bCs/>
          <w:sz w:val="24"/>
          <w:szCs w:val="24"/>
        </w:rPr>
        <w:tab/>
      </w:r>
    </w:p>
    <w:p w14:paraId="7B613721" w14:textId="77777777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Digitized Plants Update</w:t>
      </w:r>
    </w:p>
    <w:p w14:paraId="5B8CF908" w14:textId="77777777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Testing secondary cable D.P. Wall D.P.</w:t>
      </w:r>
    </w:p>
    <w:p w14:paraId="4A3A850B" w14:textId="77777777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To Cabinet (Ericson type and Krone type)</w:t>
      </w:r>
    </w:p>
    <w:p w14:paraId="420EC85E" w14:textId="4711A757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Prepare daily Accomplishment report for the </w:t>
      </w:r>
      <w:r w:rsidR="00B53F78" w:rsidRPr="00365F55">
        <w:rPr>
          <w:sz w:val="24"/>
          <w:szCs w:val="24"/>
        </w:rPr>
        <w:t>foreman.</w:t>
      </w:r>
    </w:p>
    <w:p w14:paraId="4C29A207" w14:textId="12A40C12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Check manholes cables vaults main distribution </w:t>
      </w:r>
      <w:r w:rsidR="00B53F78" w:rsidRPr="00365F55">
        <w:rPr>
          <w:sz w:val="24"/>
          <w:szCs w:val="24"/>
        </w:rPr>
        <w:t>frames.</w:t>
      </w:r>
    </w:p>
    <w:p w14:paraId="7439C540" w14:textId="577AF568" w:rsidR="00DC7551" w:rsidRPr="00365F55" w:rsidRDefault="00DC7551" w:rsidP="00DC755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Orient newly hired co-employee in the jobsite telecom </w:t>
      </w:r>
      <w:r w:rsidR="00B53F78" w:rsidRPr="00365F55">
        <w:rPr>
          <w:sz w:val="24"/>
          <w:szCs w:val="24"/>
        </w:rPr>
        <w:t>project.</w:t>
      </w:r>
    </w:p>
    <w:p w14:paraId="675118DD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00EE100D" w14:textId="77777777" w:rsidR="00365F55" w:rsidRPr="00365F55" w:rsidRDefault="00365F55" w:rsidP="00DC7551">
      <w:pPr>
        <w:spacing w:after="0"/>
        <w:rPr>
          <w:b/>
          <w:bCs/>
          <w:sz w:val="24"/>
          <w:szCs w:val="24"/>
        </w:rPr>
      </w:pPr>
    </w:p>
    <w:p w14:paraId="2D33D6CA" w14:textId="1CA855BE" w:rsidR="00DC7551" w:rsidRPr="00365F55" w:rsidRDefault="00DC7551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Digital Subscriber Line (DSL) Project</w:t>
      </w:r>
    </w:p>
    <w:p w14:paraId="38C3CA91" w14:textId="77777777" w:rsidR="00DC7551" w:rsidRPr="00365F55" w:rsidRDefault="00DC7551" w:rsidP="00DC75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and repair technician</w:t>
      </w:r>
    </w:p>
    <w:p w14:paraId="4A3EE595" w14:textId="77777777" w:rsidR="00DC7551" w:rsidRPr="00365F55" w:rsidRDefault="00DC7551" w:rsidP="00DC755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Measuring the bit rate using Argus &amp; DYNATEL 955 test Equipment</w:t>
      </w:r>
    </w:p>
    <w:p w14:paraId="69FA54DA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70D09F55" w14:textId="77777777" w:rsidR="00DC7551" w:rsidRPr="00365F55" w:rsidRDefault="00DC7551" w:rsidP="00DC7551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Advance Communication and Electronics System</w:t>
      </w:r>
    </w:p>
    <w:p w14:paraId="0E7D6735" w14:textId="77777777" w:rsidR="00DC7551" w:rsidRPr="00365F55" w:rsidRDefault="00DC7551" w:rsidP="006B2AFC">
      <w:pPr>
        <w:spacing w:after="0"/>
        <w:rPr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Riyadh</w:t>
      </w:r>
      <w:r w:rsidR="00A90C2D" w:rsidRPr="00365F55">
        <w:rPr>
          <w:b/>
          <w:bCs/>
          <w:sz w:val="24"/>
          <w:szCs w:val="24"/>
          <w:u w:val="single"/>
        </w:rPr>
        <w:t>, K.S.A.</w:t>
      </w:r>
      <w:r w:rsidR="006B2AFC" w:rsidRPr="00365F55">
        <w:rPr>
          <w:b/>
          <w:bCs/>
          <w:sz w:val="24"/>
          <w:szCs w:val="24"/>
          <w:u w:val="single"/>
        </w:rPr>
        <w:t xml:space="preserve"> (2001 </w:t>
      </w:r>
      <w:r w:rsidRPr="00365F55">
        <w:rPr>
          <w:b/>
          <w:bCs/>
          <w:sz w:val="24"/>
          <w:szCs w:val="24"/>
          <w:u w:val="single"/>
        </w:rPr>
        <w:t>to 2003</w:t>
      </w:r>
      <w:r w:rsidRPr="00365F55">
        <w:rPr>
          <w:sz w:val="24"/>
          <w:szCs w:val="24"/>
          <w:u w:val="single"/>
        </w:rPr>
        <w:t>)</w:t>
      </w:r>
    </w:p>
    <w:p w14:paraId="7BED224F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534A2A88" w14:textId="77777777" w:rsidR="00DC7551" w:rsidRPr="00365F55" w:rsidRDefault="00DC7551" w:rsidP="00DC7551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Telecom Technician</w:t>
      </w:r>
    </w:p>
    <w:p w14:paraId="5F4E8ABB" w14:textId="77777777" w:rsidR="00DC7551" w:rsidRPr="00365F55" w:rsidRDefault="008A11C2" w:rsidP="00CB2D7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Installation Harris Microwave (IDU) In Door Unit 15 </w:t>
      </w:r>
      <w:proofErr w:type="spellStart"/>
      <w:r w:rsidRPr="00365F55">
        <w:rPr>
          <w:sz w:val="24"/>
          <w:szCs w:val="24"/>
        </w:rPr>
        <w:t>Ghz</w:t>
      </w:r>
      <w:proofErr w:type="spellEnd"/>
      <w:r w:rsidRPr="00365F55">
        <w:rPr>
          <w:sz w:val="24"/>
          <w:szCs w:val="24"/>
        </w:rPr>
        <w:t xml:space="preserve"> and GHz PDH</w:t>
      </w:r>
    </w:p>
    <w:p w14:paraId="632D1447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Configuration of Harris Microwave (IDU) In Door Unit</w:t>
      </w:r>
    </w:p>
    <w:p w14:paraId="536FDAA8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of P-Com Tel-Link (IDU) In Door Unit</w:t>
      </w:r>
    </w:p>
    <w:p w14:paraId="05244A55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and commissioning Lucent BTS (Base Transceiver Station) 2000 with a frequency of 900 MHz and with duplexer Project of Saudi Telecom C&amp;I</w:t>
      </w:r>
    </w:p>
    <w:p w14:paraId="5C44568D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Implementing of CWO (Circuit Work Order) E1 from SDH to the facilities</w:t>
      </w:r>
    </w:p>
    <w:p w14:paraId="44B9377D" w14:textId="7A228E5F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Installation of microwave antenna and </w:t>
      </w:r>
      <w:r w:rsidR="007248B5" w:rsidRPr="00365F55">
        <w:rPr>
          <w:sz w:val="24"/>
          <w:szCs w:val="24"/>
        </w:rPr>
        <w:t>Outdoor</w:t>
      </w:r>
      <w:r w:rsidRPr="00365F55">
        <w:rPr>
          <w:sz w:val="24"/>
          <w:szCs w:val="24"/>
        </w:rPr>
        <w:t xml:space="preserve"> Unit (ODU)</w:t>
      </w:r>
    </w:p>
    <w:p w14:paraId="10928F34" w14:textId="565FCF60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of Access Control Panel to the equipment room</w:t>
      </w:r>
    </w:p>
    <w:p w14:paraId="618C7ABB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of ASCOM Power Supply</w:t>
      </w:r>
    </w:p>
    <w:p w14:paraId="654D44A7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Performing the preliminary Acceptance Test (Pre-Pat with Nor Consult representative</w:t>
      </w:r>
    </w:p>
    <w:p w14:paraId="604FAA02" w14:textId="77777777" w:rsidR="008A11C2" w:rsidRPr="00365F55" w:rsidRDefault="008A11C2" w:rsidP="00DC755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Installation of Fiber Optic Cable</w:t>
      </w:r>
    </w:p>
    <w:p w14:paraId="6B3A0BC8" w14:textId="77777777" w:rsidR="00DC7551" w:rsidRPr="00365F55" w:rsidRDefault="008A11C2" w:rsidP="008A11C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Test Wires and Cable to Ensure Proper Connection</w:t>
      </w:r>
    </w:p>
    <w:p w14:paraId="2CE2D791" w14:textId="77777777" w:rsidR="00DC7551" w:rsidRPr="00365F55" w:rsidRDefault="00DC7551" w:rsidP="00DC7551">
      <w:pPr>
        <w:spacing w:after="0"/>
        <w:rPr>
          <w:sz w:val="24"/>
          <w:szCs w:val="24"/>
        </w:rPr>
      </w:pPr>
    </w:p>
    <w:p w14:paraId="15749C56" w14:textId="77777777" w:rsidR="00A97C68" w:rsidRPr="00365F55" w:rsidRDefault="00A97C68" w:rsidP="00DC7551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00365F55">
        <w:rPr>
          <w:b/>
          <w:bCs/>
          <w:sz w:val="24"/>
          <w:szCs w:val="24"/>
          <w:u w:val="single"/>
        </w:rPr>
        <w:t>Silki</w:t>
      </w:r>
      <w:proofErr w:type="spellEnd"/>
      <w:r w:rsidRPr="00365F5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65F55">
        <w:rPr>
          <w:b/>
          <w:bCs/>
          <w:sz w:val="24"/>
          <w:szCs w:val="24"/>
          <w:u w:val="single"/>
        </w:rPr>
        <w:t>Lasilki</w:t>
      </w:r>
      <w:proofErr w:type="spellEnd"/>
      <w:r w:rsidRPr="00365F55">
        <w:rPr>
          <w:b/>
          <w:bCs/>
          <w:sz w:val="24"/>
          <w:szCs w:val="24"/>
          <w:u w:val="single"/>
        </w:rPr>
        <w:t xml:space="preserve"> Telecom Co. Ltd.</w:t>
      </w:r>
    </w:p>
    <w:p w14:paraId="359E4DBC" w14:textId="77777777" w:rsidR="00A97C68" w:rsidRPr="00365F55" w:rsidRDefault="00A97C68" w:rsidP="00DC7551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Riyadh</w:t>
      </w:r>
      <w:r w:rsidR="00A90C2D" w:rsidRPr="00365F55">
        <w:rPr>
          <w:b/>
          <w:bCs/>
          <w:sz w:val="24"/>
          <w:szCs w:val="24"/>
          <w:u w:val="single"/>
        </w:rPr>
        <w:t>, K.S.A.</w:t>
      </w:r>
      <w:r w:rsidRPr="00365F55">
        <w:rPr>
          <w:b/>
          <w:bCs/>
          <w:sz w:val="24"/>
          <w:szCs w:val="24"/>
          <w:u w:val="single"/>
        </w:rPr>
        <w:t xml:space="preserve"> (May 2001 to November 2001)</w:t>
      </w:r>
    </w:p>
    <w:p w14:paraId="1518EB82" w14:textId="77777777" w:rsidR="00A97C68" w:rsidRPr="00365F55" w:rsidRDefault="00A97C68" w:rsidP="00DC7551">
      <w:pPr>
        <w:spacing w:after="0"/>
        <w:rPr>
          <w:sz w:val="24"/>
          <w:szCs w:val="24"/>
        </w:rPr>
      </w:pPr>
    </w:p>
    <w:p w14:paraId="780F9544" w14:textId="77777777" w:rsidR="00A97C68" w:rsidRPr="00365F55" w:rsidRDefault="00A97C68" w:rsidP="00DC7551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Telecom/Payphone Technician (Operation and Maintenance)</w:t>
      </w:r>
    </w:p>
    <w:p w14:paraId="08DE5701" w14:textId="3751B06A" w:rsidR="00A97C68" w:rsidRPr="00365F55" w:rsidRDefault="00A97C68" w:rsidP="00A97C6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Installation, Operation and Maintenance of upgrading of </w:t>
      </w:r>
      <w:r w:rsidR="00B53F78" w:rsidRPr="00365F55">
        <w:rPr>
          <w:sz w:val="24"/>
          <w:szCs w:val="24"/>
        </w:rPr>
        <w:t>payphones.</w:t>
      </w:r>
    </w:p>
    <w:p w14:paraId="54BC7A3C" w14:textId="77777777" w:rsidR="00A97C68" w:rsidRPr="00365F55" w:rsidRDefault="00A97C68" w:rsidP="00A97C6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Programming and Commissioning of payphones</w:t>
      </w:r>
    </w:p>
    <w:p w14:paraId="5DAA2477" w14:textId="77777777" w:rsidR="00A97C68" w:rsidRPr="00365F55" w:rsidRDefault="00A97C68" w:rsidP="00A97C6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Acceptance of payphone lines from Saudi Telecommunication Company (STC)</w:t>
      </w:r>
    </w:p>
    <w:p w14:paraId="6345CCCF" w14:textId="77777777" w:rsidR="00A97C68" w:rsidRPr="00365F55" w:rsidRDefault="00A97C68" w:rsidP="00A97C68">
      <w:pPr>
        <w:spacing w:after="0"/>
        <w:rPr>
          <w:sz w:val="24"/>
          <w:szCs w:val="24"/>
        </w:rPr>
      </w:pPr>
    </w:p>
    <w:p w14:paraId="07CF0A67" w14:textId="77777777" w:rsidR="00A97C68" w:rsidRPr="00365F55" w:rsidRDefault="00A97C68" w:rsidP="00A97C68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DONG – AH SAUDI ARABIA CO. LTD.</w:t>
      </w:r>
    </w:p>
    <w:p w14:paraId="2CCEC5CB" w14:textId="77777777" w:rsidR="00A97C68" w:rsidRPr="00365F55" w:rsidRDefault="00A97C68" w:rsidP="00A97C68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Jeddah</w:t>
      </w:r>
      <w:r w:rsidR="00A90C2D" w:rsidRPr="00365F55">
        <w:rPr>
          <w:b/>
          <w:bCs/>
          <w:sz w:val="24"/>
          <w:szCs w:val="24"/>
          <w:u w:val="single"/>
        </w:rPr>
        <w:t xml:space="preserve">, K.S.A. </w:t>
      </w:r>
      <w:r w:rsidRPr="00365F55">
        <w:rPr>
          <w:b/>
          <w:bCs/>
          <w:sz w:val="24"/>
          <w:szCs w:val="24"/>
          <w:u w:val="single"/>
        </w:rPr>
        <w:t xml:space="preserve"> (2000-2001)</w:t>
      </w:r>
    </w:p>
    <w:p w14:paraId="1386D550" w14:textId="77777777" w:rsidR="00A97C68" w:rsidRPr="00365F55" w:rsidRDefault="00A97C68" w:rsidP="00A97C68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Cable Technician</w:t>
      </w:r>
    </w:p>
    <w:p w14:paraId="36B22C5D" w14:textId="77777777" w:rsidR="00A97C68" w:rsidRPr="00365F55" w:rsidRDefault="00A97C68" w:rsidP="00A97C68">
      <w:pPr>
        <w:spacing w:after="0"/>
        <w:rPr>
          <w:sz w:val="24"/>
          <w:szCs w:val="24"/>
        </w:rPr>
      </w:pPr>
    </w:p>
    <w:p w14:paraId="6C5CBE81" w14:textId="797EE682" w:rsidR="00A97C68" w:rsidRPr="00365F55" w:rsidRDefault="00A97C68" w:rsidP="00A97C68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National Telecommunication Co. LTD.</w:t>
      </w:r>
    </w:p>
    <w:p w14:paraId="3D054915" w14:textId="77777777" w:rsidR="00A97C68" w:rsidRPr="00365F55" w:rsidRDefault="00A97C68" w:rsidP="00A97C68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Jeddah</w:t>
      </w:r>
      <w:r w:rsidR="00A90C2D" w:rsidRPr="00365F55">
        <w:rPr>
          <w:b/>
          <w:bCs/>
          <w:sz w:val="24"/>
          <w:szCs w:val="24"/>
          <w:u w:val="single"/>
        </w:rPr>
        <w:t>, K.S.A.</w:t>
      </w:r>
      <w:r w:rsidRPr="00365F55">
        <w:rPr>
          <w:b/>
          <w:bCs/>
          <w:sz w:val="24"/>
          <w:szCs w:val="24"/>
          <w:u w:val="single"/>
        </w:rPr>
        <w:t xml:space="preserve"> (1997-1999)</w:t>
      </w:r>
    </w:p>
    <w:p w14:paraId="0ED18BF7" w14:textId="77777777" w:rsidR="00A90C2D" w:rsidRPr="00365F55" w:rsidRDefault="00A90C2D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Telephone Technician</w:t>
      </w:r>
    </w:p>
    <w:p w14:paraId="17F33456" w14:textId="77777777" w:rsidR="00A90C2D" w:rsidRPr="00365F55" w:rsidRDefault="00A90C2D" w:rsidP="00A97C68">
      <w:pPr>
        <w:spacing w:after="0"/>
        <w:rPr>
          <w:b/>
          <w:bCs/>
          <w:sz w:val="24"/>
          <w:szCs w:val="24"/>
        </w:rPr>
      </w:pPr>
    </w:p>
    <w:p w14:paraId="682B8428" w14:textId="77777777" w:rsidR="00A90C2D" w:rsidRPr="00365F55" w:rsidRDefault="00A90C2D" w:rsidP="00A97C68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00365F55">
        <w:rPr>
          <w:b/>
          <w:bCs/>
          <w:sz w:val="24"/>
          <w:szCs w:val="24"/>
          <w:u w:val="single"/>
        </w:rPr>
        <w:t>Pannesma</w:t>
      </w:r>
      <w:proofErr w:type="spellEnd"/>
      <w:r w:rsidRPr="00365F55">
        <w:rPr>
          <w:b/>
          <w:bCs/>
          <w:sz w:val="24"/>
          <w:szCs w:val="24"/>
          <w:u w:val="single"/>
        </w:rPr>
        <w:t xml:space="preserve"> Company Ltd – Peace Shield Project</w:t>
      </w:r>
    </w:p>
    <w:p w14:paraId="6879E638" w14:textId="77777777" w:rsidR="00A90C2D" w:rsidRPr="00365F55" w:rsidRDefault="00A90C2D" w:rsidP="00A97C68">
      <w:pPr>
        <w:spacing w:after="0"/>
        <w:rPr>
          <w:b/>
          <w:bCs/>
          <w:sz w:val="24"/>
          <w:szCs w:val="24"/>
          <w:u w:val="single"/>
        </w:rPr>
      </w:pPr>
      <w:r w:rsidRPr="00365F55">
        <w:rPr>
          <w:b/>
          <w:bCs/>
          <w:sz w:val="24"/>
          <w:szCs w:val="24"/>
          <w:u w:val="single"/>
        </w:rPr>
        <w:t>Riyadh K.S.A. (1994 – 1996)</w:t>
      </w:r>
    </w:p>
    <w:p w14:paraId="2781DD91" w14:textId="77777777" w:rsidR="00A90C2D" w:rsidRPr="00365F55" w:rsidRDefault="00A90C2D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Telephone Technician</w:t>
      </w:r>
    </w:p>
    <w:p w14:paraId="3C1DDABE" w14:textId="77777777" w:rsidR="00A90C2D" w:rsidRPr="00365F55" w:rsidRDefault="00A90C2D" w:rsidP="00A97C68">
      <w:pPr>
        <w:spacing w:after="0"/>
        <w:rPr>
          <w:b/>
          <w:bCs/>
          <w:sz w:val="24"/>
          <w:szCs w:val="24"/>
        </w:rPr>
      </w:pPr>
    </w:p>
    <w:p w14:paraId="605D8769" w14:textId="77777777" w:rsidR="00A97C68" w:rsidRPr="00365F55" w:rsidRDefault="00A97C68" w:rsidP="00A97C68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00365F55">
        <w:rPr>
          <w:b/>
          <w:bCs/>
          <w:sz w:val="24"/>
          <w:szCs w:val="24"/>
          <w:u w:val="single"/>
        </w:rPr>
        <w:t>Synery</w:t>
      </w:r>
      <w:proofErr w:type="spellEnd"/>
      <w:r w:rsidR="00BE3196" w:rsidRPr="00365F55">
        <w:rPr>
          <w:b/>
          <w:bCs/>
          <w:sz w:val="24"/>
          <w:szCs w:val="24"/>
          <w:u w:val="single"/>
        </w:rPr>
        <w:t xml:space="preserve"> Telecoms Corporation</w:t>
      </w:r>
    </w:p>
    <w:p w14:paraId="7F209F8E" w14:textId="77777777" w:rsidR="00BE3196" w:rsidRPr="00365F55" w:rsidRDefault="00BE3196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(1990-1993)</w:t>
      </w:r>
    </w:p>
    <w:p w14:paraId="219617AE" w14:textId="77777777" w:rsidR="00BE3196" w:rsidRPr="00365F55" w:rsidRDefault="00BE3196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DIGITEL/NESIC (Philippines) NXI Project</w:t>
      </w:r>
    </w:p>
    <w:p w14:paraId="161722E3" w14:textId="77777777" w:rsidR="00BE3196" w:rsidRPr="00365F55" w:rsidRDefault="00BE3196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Cable Splicer</w:t>
      </w:r>
    </w:p>
    <w:p w14:paraId="10A22C8B" w14:textId="77777777" w:rsidR="00BE3196" w:rsidRPr="00365F55" w:rsidRDefault="00BE3196" w:rsidP="00A97C68">
      <w:pPr>
        <w:spacing w:after="0"/>
        <w:rPr>
          <w:sz w:val="24"/>
          <w:szCs w:val="24"/>
        </w:rPr>
      </w:pPr>
    </w:p>
    <w:p w14:paraId="38938E50" w14:textId="77777777" w:rsidR="00BE3196" w:rsidRPr="00365F55" w:rsidRDefault="00BE3196" w:rsidP="00A97C68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DUTIES AND RESPONSIBILITIES</w:t>
      </w:r>
    </w:p>
    <w:p w14:paraId="0FC76749" w14:textId="77777777" w:rsidR="00BE3196" w:rsidRPr="00365F55" w:rsidRDefault="00BE3196" w:rsidP="00A97C68">
      <w:pPr>
        <w:spacing w:after="0"/>
        <w:rPr>
          <w:sz w:val="24"/>
          <w:szCs w:val="24"/>
        </w:rPr>
      </w:pPr>
    </w:p>
    <w:p w14:paraId="6FD21549" w14:textId="5F387093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Termination works on primary and secondary underground </w:t>
      </w:r>
      <w:r w:rsidR="00365F55" w:rsidRPr="00365F55">
        <w:rPr>
          <w:sz w:val="24"/>
          <w:szCs w:val="24"/>
        </w:rPr>
        <w:t>cables.</w:t>
      </w:r>
    </w:p>
    <w:p w14:paraId="69879371" w14:textId="77777777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Cable jointing works on manholes, cables, vaults, main distribution frames and cross cabinet termination</w:t>
      </w:r>
    </w:p>
    <w:p w14:paraId="1130550F" w14:textId="4CF5CD84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Test of cables for community, insulation, etc., and performed corrective measures and </w:t>
      </w:r>
      <w:r w:rsidR="00365F55" w:rsidRPr="00365F55">
        <w:rPr>
          <w:sz w:val="24"/>
          <w:szCs w:val="24"/>
        </w:rPr>
        <w:t>repairs.</w:t>
      </w:r>
    </w:p>
    <w:p w14:paraId="063BCF5C" w14:textId="26ED723C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Connection and </w:t>
      </w:r>
      <w:r w:rsidR="00365F55" w:rsidRPr="00365F55">
        <w:rPr>
          <w:sz w:val="24"/>
          <w:szCs w:val="24"/>
        </w:rPr>
        <w:t>closure</w:t>
      </w:r>
      <w:r w:rsidRPr="00365F55">
        <w:rPr>
          <w:sz w:val="24"/>
          <w:szCs w:val="24"/>
        </w:rPr>
        <w:t xml:space="preserve"> of cable joint on jelly filled pressurized cables (300 pairs up to 2400 pairs) using XAGA products such as modular connectors, ten pairs, pica bond and UY </w:t>
      </w:r>
      <w:r w:rsidR="00365F55" w:rsidRPr="00365F55">
        <w:rPr>
          <w:sz w:val="24"/>
          <w:szCs w:val="24"/>
        </w:rPr>
        <w:t>connectors.</w:t>
      </w:r>
    </w:p>
    <w:p w14:paraId="3F8EA4A9" w14:textId="21B36037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Install various telecom peripherals such as pillar distribution point, subscriber terminal box, terminal </w:t>
      </w:r>
      <w:r w:rsidR="00373694" w:rsidRPr="00365F55">
        <w:rPr>
          <w:sz w:val="24"/>
          <w:szCs w:val="24"/>
        </w:rPr>
        <w:t>block,</w:t>
      </w:r>
      <w:r w:rsidRPr="00365F55">
        <w:rPr>
          <w:sz w:val="24"/>
          <w:szCs w:val="24"/>
        </w:rPr>
        <w:t xml:space="preserve"> and wall </w:t>
      </w:r>
      <w:r w:rsidR="00365F55" w:rsidRPr="00365F55">
        <w:rPr>
          <w:sz w:val="24"/>
          <w:szCs w:val="24"/>
        </w:rPr>
        <w:t>DP.</w:t>
      </w:r>
    </w:p>
    <w:p w14:paraId="5E4FAFA0" w14:textId="77777777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Termination of primary cable to HRISLU</w:t>
      </w:r>
    </w:p>
    <w:p w14:paraId="32116ADD" w14:textId="06248A80" w:rsidR="00BE3196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Orients newly hired co-employees in the jobsite on telecom projects equipment tools, and materials in </w:t>
      </w:r>
      <w:r w:rsidR="00365F55" w:rsidRPr="00365F55">
        <w:rPr>
          <w:sz w:val="24"/>
          <w:szCs w:val="24"/>
        </w:rPr>
        <w:t>procedures.</w:t>
      </w:r>
    </w:p>
    <w:p w14:paraId="613D5CAD" w14:textId="57F2949B" w:rsidR="00DC7551" w:rsidRPr="00365F55" w:rsidRDefault="00BE3196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Ensures quality</w:t>
      </w:r>
      <w:r w:rsidR="00936A6C" w:rsidRPr="00365F55">
        <w:rPr>
          <w:sz w:val="24"/>
          <w:szCs w:val="24"/>
        </w:rPr>
        <w:t xml:space="preserve"> standard in accordance with client </w:t>
      </w:r>
      <w:r w:rsidR="00365F55" w:rsidRPr="00365F55">
        <w:rPr>
          <w:sz w:val="24"/>
          <w:szCs w:val="24"/>
        </w:rPr>
        <w:t>specification.</w:t>
      </w:r>
    </w:p>
    <w:p w14:paraId="0A194220" w14:textId="62C32218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Observes and maintain safety </w:t>
      </w:r>
      <w:r w:rsidR="00365F55" w:rsidRPr="00365F55">
        <w:rPr>
          <w:sz w:val="24"/>
          <w:szCs w:val="24"/>
        </w:rPr>
        <w:t>jobsite.</w:t>
      </w:r>
    </w:p>
    <w:p w14:paraId="060A80F9" w14:textId="172C2611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Coordinates work schedule and target final acceptance </w:t>
      </w:r>
      <w:r w:rsidR="00365F55" w:rsidRPr="00365F55">
        <w:rPr>
          <w:sz w:val="24"/>
          <w:szCs w:val="24"/>
        </w:rPr>
        <w:t>test.</w:t>
      </w:r>
    </w:p>
    <w:p w14:paraId="5C027E89" w14:textId="77777777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Install plastic U guards and STB Protectors</w:t>
      </w:r>
    </w:p>
    <w:p w14:paraId="66BD42CE" w14:textId="77777777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Slices cable preparation grounding and other related works</w:t>
      </w:r>
    </w:p>
    <w:p w14:paraId="05B8CE67" w14:textId="53E9AA19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Perform closure of joints and using shrinkable closure such as Zaga</w:t>
      </w:r>
      <w:r w:rsidR="00B53F78">
        <w:rPr>
          <w:sz w:val="24"/>
          <w:szCs w:val="24"/>
        </w:rPr>
        <w:t>.</w:t>
      </w:r>
    </w:p>
    <w:p w14:paraId="1DD2F8AC" w14:textId="0A2B6BEC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Sigma Form and sewing installation test such as shooting and </w:t>
      </w:r>
      <w:r w:rsidR="00365F55" w:rsidRPr="00365F55">
        <w:rPr>
          <w:sz w:val="24"/>
          <w:szCs w:val="24"/>
        </w:rPr>
        <w:t>repairs.</w:t>
      </w:r>
    </w:p>
    <w:p w14:paraId="419A9B40" w14:textId="078133D6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lastRenderedPageBreak/>
        <w:t xml:space="preserve">Prepares daily accomplishments report for the </w:t>
      </w:r>
      <w:r w:rsidR="00365F55" w:rsidRPr="00365F55">
        <w:rPr>
          <w:sz w:val="24"/>
          <w:szCs w:val="24"/>
        </w:rPr>
        <w:t>foreman.</w:t>
      </w:r>
    </w:p>
    <w:p w14:paraId="6342CC00" w14:textId="10AFBA82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Works on manholes connecting wires within cable to keep continuous </w:t>
      </w:r>
      <w:r w:rsidR="00365F55" w:rsidRPr="00365F55">
        <w:rPr>
          <w:sz w:val="24"/>
          <w:szCs w:val="24"/>
        </w:rPr>
        <w:t>arrange.</w:t>
      </w:r>
    </w:p>
    <w:p w14:paraId="14990F78" w14:textId="045DC9DC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Identifies pair change wrap insulation and </w:t>
      </w:r>
      <w:r w:rsidR="00373694" w:rsidRPr="00365F55">
        <w:rPr>
          <w:sz w:val="24"/>
          <w:szCs w:val="24"/>
        </w:rPr>
        <w:t>seal’s</w:t>
      </w:r>
      <w:r w:rsidRPr="00365F55">
        <w:rPr>
          <w:sz w:val="24"/>
          <w:szCs w:val="24"/>
        </w:rPr>
        <w:t xml:space="preserve"> joint </w:t>
      </w:r>
      <w:r w:rsidR="00365F55" w:rsidRPr="00365F55">
        <w:rPr>
          <w:sz w:val="24"/>
          <w:szCs w:val="24"/>
        </w:rPr>
        <w:t>closure.</w:t>
      </w:r>
    </w:p>
    <w:p w14:paraId="4EF31E8C" w14:textId="4D1E4032" w:rsidR="00936A6C" w:rsidRPr="00365F55" w:rsidRDefault="00936A6C" w:rsidP="00BE319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Test wires and cables to ensure proper </w:t>
      </w:r>
      <w:r w:rsidR="00365F55" w:rsidRPr="00365F55">
        <w:rPr>
          <w:sz w:val="24"/>
          <w:szCs w:val="24"/>
        </w:rPr>
        <w:t>connection.</w:t>
      </w:r>
    </w:p>
    <w:p w14:paraId="5FE7C44A" w14:textId="7E1AFFC7" w:rsidR="00936A6C" w:rsidRPr="00365F55" w:rsidRDefault="00936A6C" w:rsidP="00936A6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 xml:space="preserve">Inspects manhole and test cable conduct for defect, damage of fault in </w:t>
      </w:r>
      <w:r w:rsidR="00365F55" w:rsidRPr="00365F55">
        <w:rPr>
          <w:sz w:val="24"/>
          <w:szCs w:val="24"/>
        </w:rPr>
        <w:t>contractor.</w:t>
      </w:r>
    </w:p>
    <w:p w14:paraId="255E3C6C" w14:textId="756621A1" w:rsidR="00936A6C" w:rsidRPr="00365F55" w:rsidRDefault="00936A6C" w:rsidP="00936A6C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EDUCATION:</w:t>
      </w:r>
    </w:p>
    <w:p w14:paraId="2B40D30D" w14:textId="77777777" w:rsidR="00936A6C" w:rsidRPr="00365F55" w:rsidRDefault="00936A6C" w:rsidP="00936A6C">
      <w:pPr>
        <w:spacing w:after="0"/>
        <w:rPr>
          <w:sz w:val="24"/>
          <w:szCs w:val="24"/>
        </w:rPr>
      </w:pPr>
    </w:p>
    <w:p w14:paraId="70ED6F10" w14:textId="77777777" w:rsidR="00936A6C" w:rsidRPr="00365F55" w:rsidRDefault="00936A6C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ELEMENTARY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 xml:space="preserve">: </w:t>
      </w:r>
      <w:r w:rsidRPr="00365F55">
        <w:rPr>
          <w:sz w:val="24"/>
          <w:szCs w:val="24"/>
        </w:rPr>
        <w:tab/>
      </w:r>
      <w:proofErr w:type="spellStart"/>
      <w:r w:rsidRPr="00365F55">
        <w:rPr>
          <w:sz w:val="24"/>
          <w:szCs w:val="24"/>
        </w:rPr>
        <w:t>Cupang</w:t>
      </w:r>
      <w:proofErr w:type="spellEnd"/>
      <w:r w:rsidRPr="00365F55">
        <w:rPr>
          <w:sz w:val="24"/>
          <w:szCs w:val="24"/>
        </w:rPr>
        <w:t xml:space="preserve"> Elementary School</w:t>
      </w:r>
    </w:p>
    <w:p w14:paraId="5FCAB4BE" w14:textId="77777777" w:rsidR="00936A6C" w:rsidRPr="00365F55" w:rsidRDefault="00936A6C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(1976 – 1982)</w:t>
      </w:r>
    </w:p>
    <w:p w14:paraId="7E84C7A5" w14:textId="77777777" w:rsidR="00936A6C" w:rsidRPr="00365F55" w:rsidRDefault="00936A6C" w:rsidP="00936A6C">
      <w:pPr>
        <w:spacing w:after="0"/>
        <w:rPr>
          <w:sz w:val="24"/>
          <w:szCs w:val="24"/>
        </w:rPr>
      </w:pPr>
    </w:p>
    <w:p w14:paraId="46EBF0FD" w14:textId="77777777" w:rsidR="00936A6C" w:rsidRPr="00365F55" w:rsidRDefault="00936A6C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SECONDARY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Muntinlupa National High School</w:t>
      </w:r>
    </w:p>
    <w:p w14:paraId="6488F10D" w14:textId="7116E0FE" w:rsidR="00936A6C" w:rsidRPr="00365F55" w:rsidRDefault="00936A6C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(198</w:t>
      </w:r>
      <w:r w:rsidR="008E2BB2" w:rsidRPr="00365F55">
        <w:rPr>
          <w:sz w:val="24"/>
          <w:szCs w:val="24"/>
        </w:rPr>
        <w:t>5</w:t>
      </w:r>
      <w:r w:rsidRPr="00365F55">
        <w:rPr>
          <w:sz w:val="24"/>
          <w:szCs w:val="24"/>
        </w:rPr>
        <w:t>–1986)</w:t>
      </w:r>
    </w:p>
    <w:p w14:paraId="74946313" w14:textId="77777777" w:rsidR="00936A6C" w:rsidRPr="00365F55" w:rsidRDefault="00936A6C" w:rsidP="00936A6C">
      <w:pPr>
        <w:spacing w:after="0"/>
        <w:rPr>
          <w:sz w:val="24"/>
          <w:szCs w:val="24"/>
        </w:rPr>
      </w:pPr>
    </w:p>
    <w:p w14:paraId="7BA9CA8F" w14:textId="77777777" w:rsidR="00936A6C" w:rsidRPr="00365F55" w:rsidRDefault="00936A6C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VACATIONAL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 xml:space="preserve">Paranaque Institute for </w:t>
      </w:r>
      <w:r w:rsidR="00CB2D7B" w:rsidRPr="00365F55">
        <w:rPr>
          <w:sz w:val="24"/>
          <w:szCs w:val="24"/>
        </w:rPr>
        <w:t>Vocational</w:t>
      </w:r>
      <w:r w:rsidRPr="00365F55">
        <w:rPr>
          <w:sz w:val="24"/>
          <w:szCs w:val="24"/>
        </w:rPr>
        <w:t xml:space="preserve"> Youth</w:t>
      </w:r>
      <w:r w:rsidR="00CB2D7B" w:rsidRPr="00365F55">
        <w:rPr>
          <w:sz w:val="24"/>
          <w:szCs w:val="24"/>
        </w:rPr>
        <w:t>ful Program</w:t>
      </w:r>
    </w:p>
    <w:p w14:paraId="3BCCB720" w14:textId="77777777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(1987 – 1989)</w:t>
      </w:r>
    </w:p>
    <w:p w14:paraId="379A251C" w14:textId="77777777" w:rsidR="00CB2D7B" w:rsidRPr="00365F55" w:rsidRDefault="00CB2D7B" w:rsidP="00936A6C">
      <w:pPr>
        <w:spacing w:after="0"/>
        <w:rPr>
          <w:sz w:val="24"/>
          <w:szCs w:val="24"/>
        </w:rPr>
      </w:pPr>
    </w:p>
    <w:p w14:paraId="2F8E7EE3" w14:textId="77777777" w:rsidR="00CB2D7B" w:rsidRPr="00365F55" w:rsidRDefault="00CB2D7B" w:rsidP="00936A6C">
      <w:pPr>
        <w:spacing w:after="0"/>
        <w:rPr>
          <w:b/>
          <w:bCs/>
          <w:sz w:val="24"/>
          <w:szCs w:val="24"/>
        </w:rPr>
      </w:pPr>
      <w:r w:rsidRPr="00365F55">
        <w:rPr>
          <w:b/>
          <w:bCs/>
          <w:sz w:val="24"/>
          <w:szCs w:val="24"/>
        </w:rPr>
        <w:t>PERSONAL BACKGROUND:</w:t>
      </w:r>
    </w:p>
    <w:p w14:paraId="08A68A88" w14:textId="77777777" w:rsidR="00CB2D7B" w:rsidRPr="00365F55" w:rsidRDefault="00CB2D7B" w:rsidP="00936A6C">
      <w:pPr>
        <w:spacing w:after="0"/>
        <w:rPr>
          <w:sz w:val="24"/>
          <w:szCs w:val="24"/>
        </w:rPr>
      </w:pPr>
    </w:p>
    <w:p w14:paraId="781D427E" w14:textId="562E373C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DATE OF BIRTH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December 13, 1968</w:t>
      </w:r>
    </w:p>
    <w:p w14:paraId="158CD9BB" w14:textId="735E67A0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PLACE OF BIRTH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Muntinlupa City, Philippines</w:t>
      </w:r>
    </w:p>
    <w:p w14:paraId="57899B72" w14:textId="77777777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CITIZENSHIP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Filipino</w:t>
      </w:r>
    </w:p>
    <w:p w14:paraId="551D4D50" w14:textId="77777777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RELIGION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Roman Catholic</w:t>
      </w:r>
    </w:p>
    <w:p w14:paraId="602BDB4A" w14:textId="77777777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CIVIL STATUS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Married</w:t>
      </w:r>
    </w:p>
    <w:p w14:paraId="0D888EF0" w14:textId="623EE65C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HEIGHT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5’5 ft/inches</w:t>
      </w:r>
    </w:p>
    <w:p w14:paraId="4AE033A0" w14:textId="1ABCD3FE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WEIGHT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120 lbs</w:t>
      </w:r>
      <w:r w:rsidR="007248B5" w:rsidRPr="00365F55">
        <w:rPr>
          <w:sz w:val="24"/>
          <w:szCs w:val="24"/>
        </w:rPr>
        <w:t>.</w:t>
      </w:r>
    </w:p>
    <w:p w14:paraId="162961EF" w14:textId="77777777" w:rsidR="00CB2D7B" w:rsidRPr="00365F55" w:rsidRDefault="00CB2D7B" w:rsidP="00936A6C">
      <w:pPr>
        <w:spacing w:after="0"/>
        <w:rPr>
          <w:sz w:val="24"/>
          <w:szCs w:val="24"/>
        </w:rPr>
      </w:pPr>
    </w:p>
    <w:p w14:paraId="4C9EDB60" w14:textId="0C34D793" w:rsidR="00CB2D7B" w:rsidRPr="00365F55" w:rsidRDefault="00CB2D7B" w:rsidP="00936A6C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LANGUAGE OR DIALECT</w:t>
      </w:r>
      <w:r w:rsidRPr="00365F55">
        <w:rPr>
          <w:sz w:val="24"/>
          <w:szCs w:val="24"/>
        </w:rPr>
        <w:tab/>
        <w:t xml:space="preserve">: </w:t>
      </w:r>
      <w:r w:rsidRPr="00365F55">
        <w:rPr>
          <w:sz w:val="24"/>
          <w:szCs w:val="24"/>
        </w:rPr>
        <w:tab/>
        <w:t>Tagalog, English, Arabic</w:t>
      </w:r>
    </w:p>
    <w:p w14:paraId="51E36DB5" w14:textId="77777777" w:rsidR="008331E7" w:rsidRPr="00365F55" w:rsidRDefault="008331E7" w:rsidP="00373694">
      <w:pPr>
        <w:spacing w:after="0"/>
        <w:ind w:left="2160" w:hanging="2160"/>
        <w:rPr>
          <w:sz w:val="24"/>
          <w:szCs w:val="24"/>
        </w:rPr>
      </w:pPr>
    </w:p>
    <w:p w14:paraId="4F5CC506" w14:textId="73850A27" w:rsidR="00373694" w:rsidRPr="00365F55" w:rsidRDefault="00CB2D7B" w:rsidP="00373694">
      <w:pPr>
        <w:spacing w:after="0"/>
        <w:ind w:left="2160" w:hanging="2160"/>
        <w:rPr>
          <w:sz w:val="24"/>
          <w:szCs w:val="24"/>
        </w:rPr>
      </w:pPr>
      <w:r w:rsidRPr="00365F55">
        <w:rPr>
          <w:sz w:val="24"/>
          <w:szCs w:val="24"/>
        </w:rPr>
        <w:t>SPECIAL SKILLS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</w:r>
      <w:r w:rsidR="00F814C0" w:rsidRPr="00365F55">
        <w:rPr>
          <w:sz w:val="24"/>
          <w:szCs w:val="24"/>
        </w:rPr>
        <w:t xml:space="preserve">Fiber Optic Technician, </w:t>
      </w:r>
      <w:r w:rsidRPr="00365F55">
        <w:rPr>
          <w:sz w:val="24"/>
          <w:szCs w:val="24"/>
        </w:rPr>
        <w:t xml:space="preserve">Cable Splicer, </w:t>
      </w:r>
      <w:r w:rsidR="00F5646F" w:rsidRPr="00365F55">
        <w:rPr>
          <w:sz w:val="24"/>
          <w:szCs w:val="24"/>
        </w:rPr>
        <w:t>Cable</w:t>
      </w:r>
    </w:p>
    <w:p w14:paraId="545B1D48" w14:textId="489E88B1" w:rsidR="00CB2D7B" w:rsidRPr="00365F55" w:rsidRDefault="00373694" w:rsidP="00373694">
      <w:pPr>
        <w:spacing w:after="0"/>
        <w:ind w:left="2160" w:hanging="2160"/>
        <w:rPr>
          <w:sz w:val="24"/>
          <w:szCs w:val="24"/>
        </w:rPr>
      </w:pPr>
      <w:r w:rsidRPr="00365F55">
        <w:rPr>
          <w:sz w:val="24"/>
          <w:szCs w:val="24"/>
        </w:rPr>
        <w:t xml:space="preserve">                                                 </w:t>
      </w:r>
      <w:r w:rsidR="00F5646F" w:rsidRPr="00365F55">
        <w:rPr>
          <w:sz w:val="24"/>
          <w:szCs w:val="24"/>
        </w:rPr>
        <w:t xml:space="preserve"> </w:t>
      </w:r>
      <w:r w:rsidRPr="00365F55">
        <w:rPr>
          <w:sz w:val="24"/>
          <w:szCs w:val="24"/>
        </w:rPr>
        <w:tab/>
        <w:t xml:space="preserve">              </w:t>
      </w:r>
      <w:r w:rsidR="00F5646F" w:rsidRPr="00365F55">
        <w:rPr>
          <w:sz w:val="24"/>
          <w:szCs w:val="24"/>
        </w:rPr>
        <w:t xml:space="preserve">Technician, </w:t>
      </w:r>
      <w:r w:rsidR="00CB2D7B" w:rsidRPr="00365F55">
        <w:rPr>
          <w:sz w:val="24"/>
          <w:szCs w:val="24"/>
        </w:rPr>
        <w:t>Driving and Installer/Payphone</w:t>
      </w:r>
      <w:r w:rsidR="00EC22ED" w:rsidRPr="00365F55">
        <w:rPr>
          <w:sz w:val="24"/>
          <w:szCs w:val="24"/>
        </w:rPr>
        <w:t>,</w:t>
      </w:r>
    </w:p>
    <w:p w14:paraId="467F30AB" w14:textId="77777777" w:rsidR="00A90C2D" w:rsidRPr="00365F55" w:rsidRDefault="00A90C2D" w:rsidP="00CB2D7B">
      <w:pPr>
        <w:spacing w:after="0"/>
        <w:rPr>
          <w:sz w:val="24"/>
          <w:szCs w:val="24"/>
        </w:rPr>
      </w:pPr>
      <w:r w:rsidRPr="00365F55">
        <w:rPr>
          <w:sz w:val="24"/>
          <w:szCs w:val="24"/>
        </w:rPr>
        <w:t>Training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Fire and Safety</w:t>
      </w:r>
    </w:p>
    <w:p w14:paraId="187ADDF9" w14:textId="55383FAF" w:rsidR="00CF46CF" w:rsidRPr="00365F55" w:rsidRDefault="00CB2D7B" w:rsidP="00A90C2D">
      <w:pPr>
        <w:spacing w:after="0"/>
        <w:rPr>
          <w:b/>
          <w:bCs/>
          <w:sz w:val="24"/>
          <w:szCs w:val="24"/>
        </w:rPr>
      </w:pPr>
      <w:r w:rsidRPr="00365F55">
        <w:rPr>
          <w:sz w:val="24"/>
          <w:szCs w:val="24"/>
        </w:rPr>
        <w:t>E-Mail Address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</w:r>
      <w:proofErr w:type="spellStart"/>
      <w:r w:rsidRPr="00AB3B33">
        <w:rPr>
          <w:b/>
          <w:bCs/>
          <w:color w:val="2618D8"/>
          <w:sz w:val="24"/>
          <w:szCs w:val="24"/>
        </w:rPr>
        <w:t>renard_jhun</w:t>
      </w:r>
      <w:proofErr w:type="spellEnd"/>
      <w:r w:rsidRPr="00AB3B33">
        <w:rPr>
          <w:b/>
          <w:bCs/>
          <w:color w:val="2618D8"/>
          <w:sz w:val="24"/>
          <w:szCs w:val="24"/>
        </w:rPr>
        <w:t>@ yahoo.com.ph</w:t>
      </w:r>
      <w:r w:rsidR="00F814C0" w:rsidRPr="00365F55">
        <w:rPr>
          <w:b/>
          <w:bCs/>
          <w:color w:val="2618D8"/>
          <w:sz w:val="24"/>
          <w:szCs w:val="24"/>
          <w:u w:val="single"/>
        </w:rPr>
        <w:t xml:space="preserve"> </w:t>
      </w:r>
    </w:p>
    <w:p w14:paraId="258C35AF" w14:textId="77777777" w:rsidR="00AB3B33" w:rsidRDefault="00CF46CF" w:rsidP="00AB3B33">
      <w:pPr>
        <w:spacing w:after="0"/>
        <w:ind w:left="2160" w:hanging="2160"/>
        <w:rPr>
          <w:sz w:val="24"/>
          <w:szCs w:val="24"/>
        </w:rPr>
      </w:pPr>
      <w:r w:rsidRPr="00365F55">
        <w:rPr>
          <w:sz w:val="24"/>
          <w:szCs w:val="24"/>
        </w:rPr>
        <w:t>Home Address</w:t>
      </w:r>
      <w:r w:rsidRPr="00365F55">
        <w:rPr>
          <w:sz w:val="24"/>
          <w:szCs w:val="24"/>
        </w:rPr>
        <w:tab/>
      </w:r>
      <w:r w:rsidRPr="00365F55">
        <w:rPr>
          <w:sz w:val="24"/>
          <w:szCs w:val="24"/>
        </w:rPr>
        <w:tab/>
        <w:t>:</w:t>
      </w:r>
      <w:r w:rsidRPr="00365F55">
        <w:rPr>
          <w:sz w:val="24"/>
          <w:szCs w:val="24"/>
        </w:rPr>
        <w:tab/>
        <w:t>#486 Eliseo Comp</w:t>
      </w:r>
      <w:r w:rsidR="00E5209F" w:rsidRPr="00365F55">
        <w:rPr>
          <w:sz w:val="24"/>
          <w:szCs w:val="24"/>
        </w:rPr>
        <w:t>o</w:t>
      </w:r>
      <w:r w:rsidRPr="00365F55">
        <w:rPr>
          <w:sz w:val="24"/>
          <w:szCs w:val="24"/>
        </w:rPr>
        <w:t xml:space="preserve">und, </w:t>
      </w:r>
      <w:proofErr w:type="spellStart"/>
      <w:r w:rsidRPr="00365F55">
        <w:rPr>
          <w:sz w:val="24"/>
          <w:szCs w:val="24"/>
        </w:rPr>
        <w:t>Cupang</w:t>
      </w:r>
      <w:proofErr w:type="spellEnd"/>
      <w:r w:rsidRPr="00365F55">
        <w:rPr>
          <w:sz w:val="24"/>
          <w:szCs w:val="24"/>
        </w:rPr>
        <w:t xml:space="preserve">, Muntinlupa City, </w:t>
      </w:r>
      <w:r w:rsidR="00AB3B33">
        <w:rPr>
          <w:sz w:val="24"/>
          <w:szCs w:val="24"/>
        </w:rPr>
        <w:t xml:space="preserve"> </w:t>
      </w:r>
    </w:p>
    <w:p w14:paraId="3CA268BB" w14:textId="6CB01674" w:rsidR="00CB2D7B" w:rsidRPr="00365F55" w:rsidRDefault="00AB3B33" w:rsidP="00AB3B3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F46CF" w:rsidRPr="00365F55">
        <w:rPr>
          <w:sz w:val="24"/>
          <w:szCs w:val="24"/>
        </w:rPr>
        <w:t>Philippines</w:t>
      </w:r>
      <w:r w:rsidR="00CB2D7B" w:rsidRPr="00365F55">
        <w:rPr>
          <w:sz w:val="24"/>
          <w:szCs w:val="24"/>
        </w:rPr>
        <w:tab/>
      </w:r>
    </w:p>
    <w:p w14:paraId="3D98AE84" w14:textId="77777777" w:rsidR="00936A6C" w:rsidRPr="00365F55" w:rsidRDefault="00936A6C" w:rsidP="00936A6C">
      <w:pPr>
        <w:spacing w:after="0"/>
        <w:rPr>
          <w:sz w:val="24"/>
          <w:szCs w:val="24"/>
        </w:rPr>
      </w:pPr>
    </w:p>
    <w:sectPr w:rsidR="00936A6C" w:rsidRPr="00365F55" w:rsidSect="009A0A9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3CE0"/>
    <w:multiLevelType w:val="hybridMultilevel"/>
    <w:tmpl w:val="2A1E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40F3"/>
    <w:multiLevelType w:val="hybridMultilevel"/>
    <w:tmpl w:val="9754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904"/>
    <w:multiLevelType w:val="hybridMultilevel"/>
    <w:tmpl w:val="0D0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913B1"/>
    <w:multiLevelType w:val="hybridMultilevel"/>
    <w:tmpl w:val="250E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4149"/>
    <w:multiLevelType w:val="hybridMultilevel"/>
    <w:tmpl w:val="CE8A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90164">
    <w:abstractNumId w:val="3"/>
  </w:num>
  <w:num w:numId="2" w16cid:durableId="1147941985">
    <w:abstractNumId w:val="2"/>
  </w:num>
  <w:num w:numId="3" w16cid:durableId="616107858">
    <w:abstractNumId w:val="1"/>
  </w:num>
  <w:num w:numId="4" w16cid:durableId="226689815">
    <w:abstractNumId w:val="0"/>
  </w:num>
  <w:num w:numId="5" w16cid:durableId="527254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51"/>
    <w:rsid w:val="000174D4"/>
    <w:rsid w:val="00046CC0"/>
    <w:rsid w:val="000B3587"/>
    <w:rsid w:val="000E5131"/>
    <w:rsid w:val="00122497"/>
    <w:rsid w:val="00151B93"/>
    <w:rsid w:val="00174807"/>
    <w:rsid w:val="001A5026"/>
    <w:rsid w:val="001C1466"/>
    <w:rsid w:val="001F4418"/>
    <w:rsid w:val="00214684"/>
    <w:rsid w:val="002C6BB5"/>
    <w:rsid w:val="00306AB8"/>
    <w:rsid w:val="00315181"/>
    <w:rsid w:val="003344BD"/>
    <w:rsid w:val="00335D77"/>
    <w:rsid w:val="00345914"/>
    <w:rsid w:val="00350354"/>
    <w:rsid w:val="00365F55"/>
    <w:rsid w:val="00373694"/>
    <w:rsid w:val="0038372F"/>
    <w:rsid w:val="003E2F8E"/>
    <w:rsid w:val="00403E81"/>
    <w:rsid w:val="0043634F"/>
    <w:rsid w:val="00552C86"/>
    <w:rsid w:val="005A41AF"/>
    <w:rsid w:val="005B016D"/>
    <w:rsid w:val="00631C6B"/>
    <w:rsid w:val="006B2AFC"/>
    <w:rsid w:val="006D1036"/>
    <w:rsid w:val="006E1F9C"/>
    <w:rsid w:val="007248B5"/>
    <w:rsid w:val="00753A0F"/>
    <w:rsid w:val="007C169F"/>
    <w:rsid w:val="007E164C"/>
    <w:rsid w:val="007F3CF1"/>
    <w:rsid w:val="00815486"/>
    <w:rsid w:val="008331E7"/>
    <w:rsid w:val="008A11C2"/>
    <w:rsid w:val="008B1E15"/>
    <w:rsid w:val="008C7208"/>
    <w:rsid w:val="008E2BB2"/>
    <w:rsid w:val="00926ADB"/>
    <w:rsid w:val="00936A6C"/>
    <w:rsid w:val="00967116"/>
    <w:rsid w:val="009A0A91"/>
    <w:rsid w:val="009B3630"/>
    <w:rsid w:val="00A7162B"/>
    <w:rsid w:val="00A90C2D"/>
    <w:rsid w:val="00A97C68"/>
    <w:rsid w:val="00AB3B33"/>
    <w:rsid w:val="00AC3032"/>
    <w:rsid w:val="00AE1E74"/>
    <w:rsid w:val="00AF77E1"/>
    <w:rsid w:val="00B05557"/>
    <w:rsid w:val="00B3610A"/>
    <w:rsid w:val="00B53F78"/>
    <w:rsid w:val="00BE3196"/>
    <w:rsid w:val="00C0096F"/>
    <w:rsid w:val="00CB2D7B"/>
    <w:rsid w:val="00CD35F8"/>
    <w:rsid w:val="00CF46CF"/>
    <w:rsid w:val="00D360AB"/>
    <w:rsid w:val="00D92DBF"/>
    <w:rsid w:val="00D95ED4"/>
    <w:rsid w:val="00DC7551"/>
    <w:rsid w:val="00E5209F"/>
    <w:rsid w:val="00EC22ED"/>
    <w:rsid w:val="00EC2C65"/>
    <w:rsid w:val="00F4194E"/>
    <w:rsid w:val="00F5646F"/>
    <w:rsid w:val="00F62477"/>
    <w:rsid w:val="00F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34E4"/>
  <w15:docId w15:val="{31099975-1B91-4917-AD49-FCB81337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Brajarias</dc:creator>
  <cp:lastModifiedBy>Rosalie Brajarias</cp:lastModifiedBy>
  <cp:revision>8</cp:revision>
  <cp:lastPrinted>2023-05-11T07:44:00Z</cp:lastPrinted>
  <dcterms:created xsi:type="dcterms:W3CDTF">2023-10-28T07:48:00Z</dcterms:created>
  <dcterms:modified xsi:type="dcterms:W3CDTF">2024-02-21T06:46:00Z</dcterms:modified>
</cp:coreProperties>
</file>