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CellMar>
          <w:left w:w="10" w:type="dxa"/>
          <w:right w:w="10" w:type="dxa"/>
        </w:tblCellMar>
        <w:tblLook w:val="04A0" w:firstRow="1" w:lastRow="0" w:firstColumn="1" w:lastColumn="0" w:noHBand="0" w:noVBand="1"/>
      </w:tblPr>
      <w:tblGrid>
        <w:gridCol w:w="4988"/>
        <w:gridCol w:w="4033"/>
      </w:tblGrid>
      <w:tr w:rsidR="001C7A96" w14:paraId="03633FC5" w14:textId="77777777">
        <w:tc>
          <w:tcPr>
            <w:tcW w:w="4167" w:type="dxa"/>
            <w:tcBorders>
              <w:top w:val="single" w:sz="0" w:space="0" w:color="000000"/>
              <w:left w:val="single" w:sz="0" w:space="0" w:color="000000"/>
              <w:bottom w:val="single" w:sz="0" w:space="0" w:color="000000"/>
              <w:right w:val="single" w:sz="0" w:space="0" w:color="000000"/>
            </w:tcBorders>
            <w:shd w:val="clear" w:color="000000" w:fill="FFFFFF"/>
            <w:tcMar>
              <w:left w:w="5" w:type="dxa"/>
              <w:right w:w="5" w:type="dxa"/>
            </w:tcMar>
          </w:tcPr>
          <w:p w14:paraId="790A119B" w14:textId="77777777" w:rsidR="001C7A96" w:rsidRDefault="001C7A96">
            <w:pPr>
              <w:spacing w:line="960" w:lineRule="auto"/>
              <w:rPr>
                <w:rFonts w:ascii="Times New Roman" w:eastAsia="Times New Roman" w:hAnsi="Times New Roman" w:cs="Times New Roman"/>
                <w:sz w:val="24"/>
              </w:rPr>
            </w:pPr>
          </w:p>
          <w:p w14:paraId="1252663E" w14:textId="77777777" w:rsidR="001C7A96" w:rsidRDefault="006A12B2">
            <w:pPr>
              <w:rPr>
                <w:rFonts w:ascii="Times New Roman" w:eastAsia="Times New Roman" w:hAnsi="Times New Roman" w:cs="Times New Roman"/>
                <w:sz w:val="24"/>
              </w:rPr>
            </w:pPr>
            <w:r>
              <w:rPr>
                <w:noProof/>
              </w:rPr>
            </w:r>
            <w:r w:rsidR="006A12B2">
              <w:rPr>
                <w:noProof/>
              </w:rPr>
              <w:object w:dxaOrig="919" w:dyaOrig="2152">
                <v:rect id="rectole0000000000" o:spid="_x0000_i1025" style="width:46.1pt;height:106.8pt" o:ole="" o:preferrelative="t" stroked="f">
                  <v:imagedata r:id="rId5" o:title=""/>
                </v:rect>
                <o:OLEObject Type="Embed" ProgID="StaticMetafile" ShapeID="rectole0000000000" DrawAspect="Content" ObjectID="_1727360913" r:id="rId6"/>
              </w:object>
            </w:r>
          </w:p>
          <w:p w14:paraId="7E29009B" w14:textId="77777777" w:rsidR="001C7A96" w:rsidRDefault="001C7A96">
            <w:pPr>
              <w:rPr>
                <w:rFonts w:ascii="Times New Roman" w:eastAsia="Times New Roman" w:hAnsi="Times New Roman" w:cs="Times New Roman"/>
                <w:sz w:val="24"/>
              </w:rPr>
            </w:pPr>
          </w:p>
          <w:p w14:paraId="06094155" w14:textId="77777777" w:rsidR="001C7A96" w:rsidRDefault="00914239">
            <w:pPr>
              <w:rPr>
                <w:rFonts w:ascii="Roboto" w:eastAsia="Roboto" w:hAnsi="Roboto" w:cs="Roboto"/>
                <w:color w:val="000000"/>
                <w:sz w:val="20"/>
              </w:rPr>
            </w:pPr>
            <w:r>
              <w:rPr>
                <w:rFonts w:ascii="Roboto" w:eastAsia="Roboto" w:hAnsi="Roboto" w:cs="Roboto"/>
                <w:color w:val="000000"/>
                <w:sz w:val="20"/>
              </w:rPr>
              <w:t xml:space="preserve"> </w:t>
            </w:r>
          </w:p>
          <w:p w14:paraId="2C1C19A5" w14:textId="77777777" w:rsidR="001C7A96" w:rsidRDefault="00914239">
            <w:pPr>
              <w:rPr>
                <w:rFonts w:ascii="Roboto" w:eastAsia="Roboto" w:hAnsi="Roboto" w:cs="Roboto"/>
                <w:color w:val="000000"/>
                <w:sz w:val="20"/>
              </w:rPr>
            </w:pPr>
            <w:r>
              <w:rPr>
                <w:rFonts w:ascii="Roboto" w:eastAsia="Roboto" w:hAnsi="Roboto" w:cs="Roboto"/>
                <w:color w:val="000000"/>
                <w:sz w:val="20"/>
              </w:rPr>
              <w:t> </w:t>
            </w:r>
          </w:p>
          <w:p w14:paraId="4D109885" w14:textId="77777777" w:rsidR="001C7A96" w:rsidRDefault="00914239">
            <w:pPr>
              <w:spacing w:after="300" w:line="360" w:lineRule="auto"/>
              <w:ind w:left="840" w:right="400"/>
              <w:rPr>
                <w:rFonts w:ascii="Roboto" w:eastAsia="Roboto" w:hAnsi="Roboto" w:cs="Roboto"/>
                <w:b/>
                <w:caps/>
                <w:color w:val="305FEC"/>
                <w:sz w:val="24"/>
              </w:rPr>
            </w:pPr>
            <w:r>
              <w:rPr>
                <w:rFonts w:ascii="Roboto" w:eastAsia="Roboto" w:hAnsi="Roboto" w:cs="Roboto"/>
                <w:b/>
                <w:caps/>
                <w:color w:val="305FEC"/>
                <w:sz w:val="24"/>
              </w:rPr>
              <w:t>Contact</w:t>
            </w:r>
          </w:p>
          <w:tbl>
            <w:tblPr>
              <w:tblW w:w="0" w:type="auto"/>
              <w:tblInd w:w="840" w:type="dxa"/>
              <w:tblCellMar>
                <w:left w:w="10" w:type="dxa"/>
                <w:right w:w="10" w:type="dxa"/>
              </w:tblCellMar>
              <w:tblLook w:val="04A0" w:firstRow="1" w:lastRow="0" w:firstColumn="1" w:lastColumn="0" w:noHBand="0" w:noVBand="1"/>
            </w:tblPr>
            <w:tblGrid>
              <w:gridCol w:w="600"/>
              <w:gridCol w:w="3538"/>
            </w:tblGrid>
            <w:tr w:rsidR="001C7A96" w14:paraId="0C84CB82" w14:textId="77777777">
              <w:tc>
                <w:tcPr>
                  <w:tcW w:w="400" w:type="dxa"/>
                  <w:tcBorders>
                    <w:top w:val="single" w:sz="0" w:space="0" w:color="000000"/>
                    <w:left w:val="single" w:sz="0" w:space="0" w:color="000000"/>
                    <w:bottom w:val="single" w:sz="0" w:space="0" w:color="000000"/>
                    <w:right w:val="single" w:sz="0" w:space="0" w:color="000000"/>
                  </w:tcBorders>
                  <w:shd w:val="clear" w:color="000000" w:fill="FFFFFF"/>
                  <w:tcMar>
                    <w:left w:w="200" w:type="dxa"/>
                    <w:right w:w="200" w:type="dxa"/>
                  </w:tcMar>
                </w:tcPr>
                <w:p w14:paraId="10B80E65" w14:textId="77777777" w:rsidR="001C7A96" w:rsidRDefault="006A12B2">
                  <w:pPr>
                    <w:spacing w:line="300" w:lineRule="auto"/>
                  </w:pPr>
                  <w:r>
                    <w:rPr>
                      <w:noProof/>
                    </w:rPr>
                  </w:r>
                  <w:r w:rsidR="006A12B2">
                    <w:rPr>
                      <w:noProof/>
                    </w:rPr>
                    <w:object w:dxaOrig="187" w:dyaOrig="186">
                      <v:rect id="rectole0000000001" o:spid="_x0000_i1026" style="width:9.7pt;height:9.7pt" o:ole="" o:preferrelative="t" stroked="f">
                        <v:imagedata r:id="rId7" o:title=""/>
                      </v:rect>
                      <o:OLEObject Type="Embed" ProgID="StaticMetafile" ShapeID="rectole0000000001" DrawAspect="Content" ObjectID="_1727360914" r:id="rId8"/>
                    </w:object>
                  </w:r>
                  <w:r w:rsidR="00914239">
                    <w:rPr>
                      <w:rFonts w:ascii="Roboto" w:eastAsia="Roboto" w:hAnsi="Roboto" w:cs="Roboto"/>
                      <w:color w:val="000000"/>
                      <w:sz w:val="20"/>
                    </w:rPr>
                    <w:t xml:space="preserve"> </w:t>
                  </w:r>
                </w:p>
              </w:tc>
              <w:tc>
                <w:tcPr>
                  <w:tcW w:w="2927" w:type="dxa"/>
                  <w:tcBorders>
                    <w:top w:val="single" w:sz="0" w:space="0" w:color="000000"/>
                    <w:left w:val="single" w:sz="0" w:space="0" w:color="000000"/>
                    <w:bottom w:val="single" w:sz="0" w:space="0" w:color="000000"/>
                    <w:right w:val="single" w:sz="0" w:space="0" w:color="000000"/>
                  </w:tcBorders>
                  <w:shd w:val="clear" w:color="000000" w:fill="FFFFFF"/>
                  <w:tcMar>
                    <w:left w:w="200" w:type="dxa"/>
                    <w:right w:w="200" w:type="dxa"/>
                  </w:tcMar>
                </w:tcPr>
                <w:p w14:paraId="000CF7A3" w14:textId="77777777" w:rsidR="001C7A96" w:rsidRDefault="00914239">
                  <w:pPr>
                    <w:spacing w:line="300" w:lineRule="auto"/>
                  </w:pPr>
                  <w:r>
                    <w:rPr>
                      <w:rFonts w:ascii="Roboto" w:eastAsia="Roboto" w:hAnsi="Roboto" w:cs="Roboto"/>
                      <w:color w:val="000000"/>
                      <w:sz w:val="20"/>
                    </w:rPr>
                    <w:t>+353 899840866</w:t>
                  </w:r>
                </w:p>
              </w:tc>
            </w:tr>
            <w:tr w:rsidR="001C7A96" w14:paraId="78F302AB" w14:textId="77777777">
              <w:tc>
                <w:tcPr>
                  <w:tcW w:w="400" w:type="dxa"/>
                  <w:tcBorders>
                    <w:top w:val="single" w:sz="0" w:space="0" w:color="000000"/>
                    <w:left w:val="single" w:sz="0" w:space="0" w:color="000000"/>
                    <w:bottom w:val="single" w:sz="0" w:space="0" w:color="000000"/>
                    <w:right w:val="single" w:sz="0" w:space="0" w:color="000000"/>
                  </w:tcBorders>
                  <w:shd w:val="clear" w:color="000000" w:fill="FFFFFF"/>
                  <w:tcMar>
                    <w:left w:w="200" w:type="dxa"/>
                    <w:right w:w="200" w:type="dxa"/>
                  </w:tcMar>
                </w:tcPr>
                <w:p w14:paraId="5D8002E8" w14:textId="77777777" w:rsidR="001C7A96" w:rsidRDefault="006A12B2">
                  <w:pPr>
                    <w:spacing w:line="300" w:lineRule="auto"/>
                  </w:pPr>
                  <w:r>
                    <w:rPr>
                      <w:noProof/>
                    </w:rPr>
                  </w:r>
                  <w:r w:rsidR="006A12B2">
                    <w:rPr>
                      <w:noProof/>
                    </w:rPr>
                    <w:object w:dxaOrig="187" w:dyaOrig="143">
                      <v:rect id="rectole0000000002" o:spid="_x0000_i1027" style="width:9.7pt;height:6.45pt" o:ole="" o:preferrelative="t" stroked="f">
                        <v:imagedata r:id="rId9" o:title=""/>
                      </v:rect>
                      <o:OLEObject Type="Embed" ProgID="StaticMetafile" ShapeID="rectole0000000002" DrawAspect="Content" ObjectID="_1727360915" r:id="rId10"/>
                    </w:object>
                  </w:r>
                  <w:r w:rsidR="00914239">
                    <w:rPr>
                      <w:rFonts w:ascii="Roboto" w:eastAsia="Roboto" w:hAnsi="Roboto" w:cs="Roboto"/>
                      <w:color w:val="000000"/>
                      <w:sz w:val="20"/>
                    </w:rPr>
                    <w:t xml:space="preserve"> </w:t>
                  </w:r>
                </w:p>
              </w:tc>
              <w:tc>
                <w:tcPr>
                  <w:tcW w:w="2927" w:type="dxa"/>
                  <w:tcBorders>
                    <w:top w:val="single" w:sz="0" w:space="0" w:color="000000"/>
                    <w:left w:val="single" w:sz="0" w:space="0" w:color="000000"/>
                    <w:bottom w:val="single" w:sz="0" w:space="0" w:color="000000"/>
                    <w:right w:val="single" w:sz="0" w:space="0" w:color="000000"/>
                  </w:tcBorders>
                  <w:shd w:val="clear" w:color="000000" w:fill="FFFFFF"/>
                  <w:tcMar>
                    <w:left w:w="200" w:type="dxa"/>
                    <w:right w:w="200" w:type="dxa"/>
                  </w:tcMar>
                </w:tcPr>
                <w:p w14:paraId="12FC6D1F" w14:textId="77777777" w:rsidR="001C7A96" w:rsidRDefault="00914239">
                  <w:pPr>
                    <w:spacing w:line="300" w:lineRule="auto"/>
                  </w:pPr>
                  <w:proofErr w:type="spellStart"/>
                  <w:r>
                    <w:rPr>
                      <w:rFonts w:ascii="Roboto" w:eastAsia="Roboto" w:hAnsi="Roboto" w:cs="Roboto"/>
                      <w:color w:val="000000"/>
                      <w:sz w:val="20"/>
                    </w:rPr>
                    <w:t>youssefbenaissa123</w:t>
                  </w:r>
                  <w:proofErr w:type="spellEnd"/>
                  <w:r>
                    <w:rPr>
                      <w:rFonts w:ascii="Roboto" w:eastAsia="Roboto" w:hAnsi="Roboto" w:cs="Roboto"/>
                      <w:color w:val="000000"/>
                      <w:sz w:val="20"/>
                    </w:rPr>
                    <w:t>@hotmail.com</w:t>
                  </w:r>
                </w:p>
              </w:tc>
            </w:tr>
          </w:tbl>
          <w:p w14:paraId="1DBA541B" w14:textId="77777777" w:rsidR="001C7A96" w:rsidRDefault="00914239">
            <w:pPr>
              <w:spacing w:line="500" w:lineRule="auto"/>
              <w:rPr>
                <w:rFonts w:ascii="Roboto" w:eastAsia="Roboto" w:hAnsi="Roboto" w:cs="Roboto"/>
                <w:color w:val="000000"/>
                <w:sz w:val="20"/>
              </w:rPr>
            </w:pPr>
            <w:r>
              <w:rPr>
                <w:rFonts w:ascii="Roboto" w:eastAsia="Roboto" w:hAnsi="Roboto" w:cs="Roboto"/>
                <w:color w:val="000000"/>
                <w:sz w:val="20"/>
              </w:rPr>
              <w:t> </w:t>
            </w:r>
          </w:p>
          <w:p w14:paraId="10395E90" w14:textId="77777777" w:rsidR="001C7A96" w:rsidRDefault="00914239">
            <w:pPr>
              <w:spacing w:after="100" w:line="360" w:lineRule="auto"/>
              <w:ind w:left="840" w:right="400"/>
              <w:rPr>
                <w:rFonts w:ascii="Roboto" w:eastAsia="Roboto" w:hAnsi="Roboto" w:cs="Roboto"/>
                <w:b/>
                <w:caps/>
                <w:color w:val="305FEC"/>
                <w:sz w:val="24"/>
              </w:rPr>
            </w:pPr>
            <w:r>
              <w:rPr>
                <w:rFonts w:ascii="Roboto" w:eastAsia="Roboto" w:hAnsi="Roboto" w:cs="Roboto"/>
                <w:b/>
                <w:caps/>
                <w:color w:val="305FEC"/>
                <w:sz w:val="24"/>
              </w:rPr>
              <w:t>Professional summary</w:t>
            </w:r>
          </w:p>
          <w:p w14:paraId="03ED6A1F" w14:textId="77777777" w:rsidR="001C7A96" w:rsidRDefault="00914239">
            <w:pPr>
              <w:spacing w:after="500" w:line="300" w:lineRule="auto"/>
              <w:ind w:left="840" w:right="400"/>
              <w:rPr>
                <w:rFonts w:ascii="Roboto" w:eastAsia="Roboto" w:hAnsi="Roboto" w:cs="Roboto"/>
                <w:color w:val="000000"/>
                <w:sz w:val="20"/>
              </w:rPr>
            </w:pPr>
            <w:r>
              <w:rPr>
                <w:rFonts w:ascii="Roboto" w:eastAsia="Roboto" w:hAnsi="Roboto" w:cs="Roboto"/>
                <w:color w:val="000000"/>
                <w:sz w:val="20"/>
              </w:rPr>
              <w:t xml:space="preserve">Customer focused , continuously navigating high-stress situations calmly and effectively. </w:t>
            </w:r>
            <w:r w:rsidR="00170F77">
              <w:rPr>
                <w:rFonts w:ascii="Roboto" w:eastAsia="Roboto" w:hAnsi="Roboto" w:cs="Roboto"/>
                <w:color w:val="000000"/>
                <w:sz w:val="20"/>
              </w:rPr>
              <w:t>Utilising</w:t>
            </w:r>
            <w:r>
              <w:rPr>
                <w:rFonts w:ascii="Roboto" w:eastAsia="Roboto" w:hAnsi="Roboto" w:cs="Roboto"/>
                <w:color w:val="000000"/>
                <w:sz w:val="20"/>
              </w:rPr>
              <w:t xml:space="preserve"> exceptional rapport building skills to develop strong relationships with customers, continuously exceeding demands and driving repeat business. Results-focused, continuously adapting and </w:t>
            </w:r>
            <w:r w:rsidR="00170F77">
              <w:rPr>
                <w:rFonts w:ascii="Roboto" w:eastAsia="Roboto" w:hAnsi="Roboto" w:cs="Roboto"/>
                <w:color w:val="000000"/>
                <w:sz w:val="20"/>
              </w:rPr>
              <w:t>optimising</w:t>
            </w:r>
            <w:r>
              <w:rPr>
                <w:rFonts w:ascii="Roboto" w:eastAsia="Roboto" w:hAnsi="Roboto" w:cs="Roboto"/>
                <w:color w:val="000000"/>
                <w:sz w:val="20"/>
              </w:rPr>
              <w:t xml:space="preserve"> to exceed KPIs. Highly creative and innovative with a passion for driving Enthusiastic, using exceptional communication and relationship-building abilities to grow. Resourceful and able to creatively solve problems, with exceptional time management skills.</w:t>
            </w:r>
          </w:p>
          <w:p w14:paraId="460CD664" w14:textId="77777777" w:rsidR="001C7A96" w:rsidRDefault="00914239">
            <w:pPr>
              <w:spacing w:line="500" w:lineRule="auto"/>
              <w:rPr>
                <w:rFonts w:ascii="Roboto" w:eastAsia="Roboto" w:hAnsi="Roboto" w:cs="Roboto"/>
                <w:color w:val="000000"/>
                <w:sz w:val="20"/>
              </w:rPr>
            </w:pPr>
            <w:r>
              <w:rPr>
                <w:rFonts w:ascii="Roboto" w:eastAsia="Roboto" w:hAnsi="Roboto" w:cs="Roboto"/>
                <w:color w:val="000000"/>
                <w:sz w:val="20"/>
              </w:rPr>
              <w:t> </w:t>
            </w:r>
          </w:p>
          <w:p w14:paraId="75899DD4" w14:textId="77777777" w:rsidR="001C7A96" w:rsidRDefault="00914239">
            <w:pPr>
              <w:spacing w:after="100" w:line="360" w:lineRule="auto"/>
              <w:ind w:left="840" w:right="400"/>
              <w:rPr>
                <w:rFonts w:ascii="Roboto" w:eastAsia="Roboto" w:hAnsi="Roboto" w:cs="Roboto"/>
                <w:b/>
                <w:caps/>
                <w:color w:val="305FEC"/>
                <w:sz w:val="24"/>
              </w:rPr>
            </w:pPr>
            <w:r>
              <w:rPr>
                <w:rFonts w:ascii="Roboto" w:eastAsia="Roboto" w:hAnsi="Roboto" w:cs="Roboto"/>
                <w:b/>
                <w:caps/>
                <w:color w:val="305FEC"/>
                <w:sz w:val="24"/>
              </w:rPr>
              <w:t>Skills</w:t>
            </w:r>
          </w:p>
          <w:p w14:paraId="3B78D69C" w14:textId="77777777" w:rsidR="001C7A96" w:rsidRDefault="00914239">
            <w:pPr>
              <w:numPr>
                <w:ilvl w:val="0"/>
                <w:numId w:val="1"/>
              </w:numPr>
              <w:spacing w:line="300" w:lineRule="auto"/>
              <w:ind w:left="1120" w:right="400" w:hanging="192"/>
              <w:rPr>
                <w:rFonts w:ascii="Roboto" w:eastAsia="Roboto" w:hAnsi="Roboto" w:cs="Roboto"/>
                <w:color w:val="000000"/>
                <w:sz w:val="20"/>
              </w:rPr>
            </w:pPr>
            <w:r>
              <w:rPr>
                <w:rFonts w:ascii="Roboto" w:eastAsia="Roboto" w:hAnsi="Roboto" w:cs="Roboto"/>
                <w:color w:val="000000"/>
                <w:sz w:val="20"/>
              </w:rPr>
              <w:t>Copywriting</w:t>
            </w:r>
          </w:p>
          <w:p w14:paraId="25CDFD9C" w14:textId="77777777" w:rsidR="001C7A96" w:rsidRDefault="00914239">
            <w:pPr>
              <w:numPr>
                <w:ilvl w:val="0"/>
                <w:numId w:val="1"/>
              </w:numPr>
              <w:spacing w:line="300" w:lineRule="auto"/>
              <w:ind w:left="1120" w:right="400" w:hanging="192"/>
              <w:rPr>
                <w:rFonts w:ascii="Roboto" w:eastAsia="Roboto" w:hAnsi="Roboto" w:cs="Roboto"/>
                <w:color w:val="000000"/>
                <w:sz w:val="20"/>
              </w:rPr>
            </w:pPr>
            <w:r>
              <w:rPr>
                <w:rFonts w:ascii="Roboto" w:eastAsia="Roboto" w:hAnsi="Roboto" w:cs="Roboto"/>
                <w:color w:val="000000"/>
                <w:sz w:val="20"/>
              </w:rPr>
              <w:t>Microsoft Office Suite</w:t>
            </w:r>
          </w:p>
          <w:p w14:paraId="6A870277" w14:textId="77777777" w:rsidR="001C7A96" w:rsidRDefault="00914239">
            <w:pPr>
              <w:numPr>
                <w:ilvl w:val="0"/>
                <w:numId w:val="1"/>
              </w:numPr>
              <w:spacing w:line="300" w:lineRule="auto"/>
              <w:ind w:left="1120" w:right="400" w:hanging="192"/>
              <w:rPr>
                <w:rFonts w:ascii="Roboto" w:eastAsia="Roboto" w:hAnsi="Roboto" w:cs="Roboto"/>
                <w:color w:val="000000"/>
                <w:sz w:val="20"/>
              </w:rPr>
            </w:pPr>
            <w:r>
              <w:rPr>
                <w:rFonts w:ascii="Roboto" w:eastAsia="Roboto" w:hAnsi="Roboto" w:cs="Roboto"/>
                <w:color w:val="000000"/>
                <w:sz w:val="20"/>
              </w:rPr>
              <w:t>Analytical</w:t>
            </w:r>
          </w:p>
          <w:p w14:paraId="5876834B" w14:textId="77777777" w:rsidR="001C7A96" w:rsidRDefault="00914239">
            <w:pPr>
              <w:numPr>
                <w:ilvl w:val="0"/>
                <w:numId w:val="1"/>
              </w:numPr>
              <w:spacing w:line="300" w:lineRule="auto"/>
              <w:ind w:left="1120" w:right="400" w:hanging="192"/>
              <w:rPr>
                <w:rFonts w:ascii="Roboto" w:eastAsia="Roboto" w:hAnsi="Roboto" w:cs="Roboto"/>
                <w:color w:val="000000"/>
                <w:sz w:val="20"/>
              </w:rPr>
            </w:pPr>
            <w:r>
              <w:rPr>
                <w:rFonts w:ascii="Roboto" w:eastAsia="Roboto" w:hAnsi="Roboto" w:cs="Roboto"/>
                <w:color w:val="000000"/>
                <w:sz w:val="20"/>
              </w:rPr>
              <w:t>Efficient</w:t>
            </w:r>
          </w:p>
          <w:p w14:paraId="5597BBF2" w14:textId="77777777" w:rsidR="001C7A96" w:rsidRDefault="00914239">
            <w:pPr>
              <w:numPr>
                <w:ilvl w:val="0"/>
                <w:numId w:val="1"/>
              </w:numPr>
              <w:spacing w:line="300" w:lineRule="auto"/>
              <w:ind w:left="1120" w:right="400" w:hanging="192"/>
              <w:rPr>
                <w:rFonts w:ascii="Roboto" w:eastAsia="Roboto" w:hAnsi="Roboto" w:cs="Roboto"/>
                <w:color w:val="000000"/>
                <w:sz w:val="20"/>
              </w:rPr>
            </w:pPr>
            <w:r>
              <w:rPr>
                <w:rFonts w:ascii="Roboto" w:eastAsia="Roboto" w:hAnsi="Roboto" w:cs="Roboto"/>
                <w:color w:val="000000"/>
                <w:sz w:val="20"/>
              </w:rPr>
              <w:t>Customer data analysis</w:t>
            </w:r>
          </w:p>
          <w:p w14:paraId="39121BBD" w14:textId="77777777" w:rsidR="001C7A96" w:rsidRDefault="00914239">
            <w:pPr>
              <w:numPr>
                <w:ilvl w:val="0"/>
                <w:numId w:val="1"/>
              </w:numPr>
              <w:spacing w:line="300" w:lineRule="auto"/>
              <w:ind w:left="1120" w:right="400" w:hanging="192"/>
              <w:rPr>
                <w:rFonts w:ascii="Roboto" w:eastAsia="Roboto" w:hAnsi="Roboto" w:cs="Roboto"/>
                <w:color w:val="000000"/>
                <w:sz w:val="20"/>
              </w:rPr>
            </w:pPr>
            <w:r>
              <w:rPr>
                <w:rFonts w:ascii="Roboto" w:eastAsia="Roboto" w:hAnsi="Roboto" w:cs="Roboto"/>
                <w:color w:val="000000"/>
                <w:sz w:val="20"/>
              </w:rPr>
              <w:lastRenderedPageBreak/>
              <w:t>Verbal Communication</w:t>
            </w:r>
          </w:p>
          <w:p w14:paraId="06BEFFEC" w14:textId="77777777" w:rsidR="001C7A96" w:rsidRDefault="00914239">
            <w:pPr>
              <w:numPr>
                <w:ilvl w:val="0"/>
                <w:numId w:val="1"/>
              </w:numPr>
              <w:spacing w:after="500" w:line="300" w:lineRule="auto"/>
              <w:ind w:left="1120" w:right="400" w:hanging="192"/>
              <w:rPr>
                <w:rFonts w:ascii="Roboto" w:eastAsia="Roboto" w:hAnsi="Roboto" w:cs="Roboto"/>
                <w:color w:val="000000"/>
                <w:sz w:val="20"/>
              </w:rPr>
            </w:pPr>
            <w:r>
              <w:rPr>
                <w:rFonts w:ascii="Roboto" w:eastAsia="Roboto" w:hAnsi="Roboto" w:cs="Roboto"/>
                <w:color w:val="000000"/>
                <w:sz w:val="20"/>
              </w:rPr>
              <w:t>Attention to detail</w:t>
            </w:r>
          </w:p>
          <w:p w14:paraId="686CC78A" w14:textId="77777777" w:rsidR="001C7A96" w:rsidRDefault="00914239">
            <w:pPr>
              <w:spacing w:line="500" w:lineRule="auto"/>
              <w:rPr>
                <w:rFonts w:ascii="Roboto" w:eastAsia="Roboto" w:hAnsi="Roboto" w:cs="Roboto"/>
                <w:color w:val="000000"/>
                <w:sz w:val="20"/>
              </w:rPr>
            </w:pPr>
            <w:r>
              <w:rPr>
                <w:rFonts w:ascii="Roboto" w:eastAsia="Roboto" w:hAnsi="Roboto" w:cs="Roboto"/>
                <w:color w:val="000000"/>
                <w:sz w:val="20"/>
              </w:rPr>
              <w:t> </w:t>
            </w:r>
          </w:p>
          <w:p w14:paraId="302FEBED" w14:textId="77777777" w:rsidR="001C7A96" w:rsidRDefault="00914239">
            <w:pPr>
              <w:spacing w:after="100" w:line="360" w:lineRule="auto"/>
              <w:ind w:left="840" w:right="400"/>
              <w:rPr>
                <w:rFonts w:ascii="Roboto" w:eastAsia="Roboto" w:hAnsi="Roboto" w:cs="Roboto"/>
                <w:b/>
                <w:caps/>
                <w:color w:val="305FEC"/>
                <w:sz w:val="24"/>
              </w:rPr>
            </w:pPr>
            <w:r>
              <w:rPr>
                <w:rFonts w:ascii="Roboto" w:eastAsia="Roboto" w:hAnsi="Roboto" w:cs="Roboto"/>
                <w:b/>
                <w:caps/>
                <w:color w:val="305FEC"/>
                <w:sz w:val="24"/>
              </w:rPr>
              <w:t>References</w:t>
            </w:r>
          </w:p>
          <w:p w14:paraId="397AA110" w14:textId="77777777" w:rsidR="001C7A96" w:rsidRDefault="00914239">
            <w:pPr>
              <w:spacing w:after="500" w:line="300" w:lineRule="auto"/>
              <w:ind w:left="840" w:right="400"/>
              <w:rPr>
                <w:rFonts w:ascii="Roboto" w:eastAsia="Roboto" w:hAnsi="Roboto" w:cs="Roboto"/>
                <w:color w:val="000000"/>
                <w:sz w:val="20"/>
              </w:rPr>
            </w:pPr>
            <w:r>
              <w:rPr>
                <w:rFonts w:ascii="Roboto" w:eastAsia="Roboto" w:hAnsi="Roboto" w:cs="Roboto"/>
                <w:color w:val="000000"/>
                <w:sz w:val="20"/>
              </w:rPr>
              <w:t>Available at request.</w:t>
            </w:r>
          </w:p>
          <w:p w14:paraId="3081C4F8" w14:textId="77777777" w:rsidR="001C7A96" w:rsidRDefault="00914239">
            <w:pPr>
              <w:spacing w:line="500" w:lineRule="auto"/>
              <w:rPr>
                <w:rFonts w:ascii="Roboto" w:eastAsia="Roboto" w:hAnsi="Roboto" w:cs="Roboto"/>
                <w:color w:val="000000"/>
                <w:sz w:val="20"/>
              </w:rPr>
            </w:pPr>
            <w:r>
              <w:rPr>
                <w:rFonts w:ascii="Roboto" w:eastAsia="Roboto" w:hAnsi="Roboto" w:cs="Roboto"/>
                <w:color w:val="000000"/>
                <w:sz w:val="20"/>
              </w:rPr>
              <w:t> </w:t>
            </w:r>
          </w:p>
          <w:p w14:paraId="7D6E35FB" w14:textId="77777777" w:rsidR="001C7A96" w:rsidRDefault="00914239">
            <w:pPr>
              <w:spacing w:after="100" w:line="360" w:lineRule="auto"/>
              <w:ind w:left="840" w:right="400"/>
              <w:rPr>
                <w:rFonts w:ascii="Roboto" w:eastAsia="Roboto" w:hAnsi="Roboto" w:cs="Roboto"/>
                <w:b/>
                <w:caps/>
                <w:color w:val="305FEC"/>
                <w:sz w:val="24"/>
              </w:rPr>
            </w:pPr>
            <w:r>
              <w:rPr>
                <w:rFonts w:ascii="Roboto" w:eastAsia="Roboto" w:hAnsi="Roboto" w:cs="Roboto"/>
                <w:b/>
                <w:caps/>
                <w:color w:val="305FEC"/>
                <w:sz w:val="24"/>
              </w:rPr>
              <w:t>Language</w:t>
            </w:r>
          </w:p>
          <w:p w14:paraId="0819E0DD" w14:textId="77777777" w:rsidR="001C7A96" w:rsidRDefault="00914239">
            <w:pPr>
              <w:spacing w:after="500" w:line="300" w:lineRule="auto"/>
              <w:ind w:left="840" w:right="400"/>
              <w:rPr>
                <w:rFonts w:ascii="Roboto" w:eastAsia="Roboto" w:hAnsi="Roboto" w:cs="Roboto"/>
                <w:color w:val="000000"/>
                <w:sz w:val="20"/>
              </w:rPr>
            </w:pPr>
            <w:r>
              <w:rPr>
                <w:rFonts w:ascii="Roboto" w:eastAsia="Roboto" w:hAnsi="Roboto" w:cs="Roboto"/>
                <w:color w:val="000000"/>
                <w:sz w:val="20"/>
              </w:rPr>
              <w:t>English: Fluent (listening, reading and speaking)                      French: Fluent (listening, reading and speaking)                       Arabic: Mother tongue</w:t>
            </w:r>
          </w:p>
          <w:p w14:paraId="63D4295E" w14:textId="77777777" w:rsidR="001C7A96" w:rsidRDefault="001C7A96"/>
        </w:tc>
        <w:tc>
          <w:tcPr>
            <w:tcW w:w="7739" w:type="dxa"/>
            <w:tcBorders>
              <w:top w:val="single" w:sz="0" w:space="0" w:color="000000"/>
              <w:left w:val="single" w:sz="8" w:space="0" w:color="D0D0D0"/>
              <w:bottom w:val="single" w:sz="0" w:space="0" w:color="000000"/>
              <w:right w:val="single" w:sz="0" w:space="0" w:color="000000"/>
            </w:tcBorders>
            <w:shd w:val="clear" w:color="000000" w:fill="FFFFFF"/>
            <w:tcMar>
              <w:left w:w="5" w:type="dxa"/>
              <w:right w:w="5" w:type="dxa"/>
            </w:tcMar>
          </w:tcPr>
          <w:p w14:paraId="5D43E5FF" w14:textId="77777777" w:rsidR="001C7A96" w:rsidRDefault="001C7A96">
            <w:pPr>
              <w:spacing w:line="960" w:lineRule="auto"/>
              <w:rPr>
                <w:rFonts w:ascii="Times New Roman" w:eastAsia="Times New Roman" w:hAnsi="Times New Roman" w:cs="Times New Roman"/>
                <w:sz w:val="24"/>
              </w:rPr>
            </w:pPr>
          </w:p>
          <w:p w14:paraId="10DB423A" w14:textId="77777777" w:rsidR="001C7A96" w:rsidRDefault="00914239">
            <w:pPr>
              <w:spacing w:line="300" w:lineRule="auto"/>
              <w:rPr>
                <w:rFonts w:ascii="Roboto" w:eastAsia="Roboto" w:hAnsi="Roboto" w:cs="Roboto"/>
                <w:color w:val="000000"/>
                <w:sz w:val="20"/>
              </w:rPr>
            </w:pPr>
            <w:r>
              <w:rPr>
                <w:rFonts w:ascii="Roboto" w:eastAsia="Roboto" w:hAnsi="Roboto" w:cs="Roboto"/>
                <w:color w:val="000000"/>
                <w:sz w:val="20"/>
              </w:rPr>
              <w:t xml:space="preserve"> </w:t>
            </w:r>
          </w:p>
          <w:p w14:paraId="468875B3" w14:textId="77777777" w:rsidR="001C7A96" w:rsidRDefault="00914239">
            <w:pPr>
              <w:rPr>
                <w:rFonts w:ascii="Roboto" w:eastAsia="Roboto" w:hAnsi="Roboto" w:cs="Roboto"/>
                <w:color w:val="000000"/>
                <w:sz w:val="20"/>
              </w:rPr>
            </w:pPr>
            <w:r>
              <w:rPr>
                <w:rFonts w:ascii="Roboto" w:eastAsia="Roboto" w:hAnsi="Roboto" w:cs="Roboto"/>
                <w:color w:val="000000"/>
                <w:sz w:val="20"/>
              </w:rPr>
              <w:t> </w:t>
            </w:r>
          </w:p>
          <w:p w14:paraId="7C182A91" w14:textId="77777777" w:rsidR="001C7A96" w:rsidRDefault="00914239">
            <w:pPr>
              <w:spacing w:after="100" w:line="360" w:lineRule="auto"/>
              <w:ind w:left="400" w:right="840"/>
              <w:rPr>
                <w:rFonts w:ascii="Roboto" w:eastAsia="Roboto" w:hAnsi="Roboto" w:cs="Roboto"/>
                <w:b/>
                <w:caps/>
                <w:color w:val="305FEC"/>
                <w:sz w:val="24"/>
              </w:rPr>
            </w:pPr>
            <w:r>
              <w:rPr>
                <w:rFonts w:ascii="Roboto" w:eastAsia="Roboto" w:hAnsi="Roboto" w:cs="Roboto"/>
                <w:b/>
                <w:caps/>
                <w:color w:val="305FEC"/>
                <w:sz w:val="24"/>
              </w:rPr>
              <w:t>Experience</w:t>
            </w:r>
          </w:p>
          <w:p w14:paraId="4625F503" w14:textId="77777777" w:rsidR="005E5B1A" w:rsidRDefault="00A025FC">
            <w:pPr>
              <w:spacing w:line="300" w:lineRule="auto"/>
              <w:ind w:left="400" w:right="840"/>
              <w:rPr>
                <w:rFonts w:ascii="Roboto" w:eastAsia="Roboto" w:hAnsi="Roboto" w:cs="Roboto"/>
                <w:b/>
                <w:caps/>
                <w:color w:val="000000"/>
                <w:sz w:val="20"/>
              </w:rPr>
            </w:pPr>
            <w:r>
              <w:rPr>
                <w:rFonts w:ascii="Roboto" w:eastAsia="Roboto" w:hAnsi="Roboto" w:cs="Roboto"/>
                <w:b/>
                <w:caps/>
                <w:color w:val="000000"/>
                <w:sz w:val="20"/>
              </w:rPr>
              <w:t>INTERPRETER</w:t>
            </w:r>
            <w:r w:rsidR="00E251C5">
              <w:rPr>
                <w:rFonts w:ascii="Roboto" w:eastAsia="Roboto" w:hAnsi="Roboto" w:cs="Roboto"/>
                <w:b/>
                <w:caps/>
                <w:color w:val="000000"/>
                <w:sz w:val="20"/>
              </w:rPr>
              <w:t>/TRANSLATOR</w:t>
            </w:r>
          </w:p>
          <w:p w14:paraId="39354324" w14:textId="77777777" w:rsidR="00175B48" w:rsidRDefault="004A65CB">
            <w:pPr>
              <w:spacing w:line="300" w:lineRule="auto"/>
              <w:ind w:left="400" w:right="840"/>
              <w:rPr>
                <w:rFonts w:ascii="Roboto" w:eastAsia="Roboto" w:hAnsi="Roboto" w:cs="Roboto"/>
                <w:bCs/>
                <w:caps/>
                <w:color w:val="000000"/>
                <w:sz w:val="20"/>
              </w:rPr>
            </w:pPr>
            <w:r>
              <w:rPr>
                <w:rFonts w:ascii="Roboto" w:eastAsia="Roboto" w:hAnsi="Roboto" w:cs="Roboto"/>
                <w:bCs/>
                <w:caps/>
                <w:color w:val="000000"/>
                <w:sz w:val="20"/>
              </w:rPr>
              <w:t>April 2021 TO</w:t>
            </w:r>
            <w:r w:rsidR="00B1567E">
              <w:rPr>
                <w:rFonts w:ascii="Roboto" w:eastAsia="Roboto" w:hAnsi="Roboto" w:cs="Roboto"/>
                <w:bCs/>
                <w:caps/>
                <w:color w:val="000000"/>
                <w:sz w:val="20"/>
              </w:rPr>
              <w:t xml:space="preserve"> now</w:t>
            </w:r>
            <w:r w:rsidR="00582414">
              <w:rPr>
                <w:rFonts w:ascii="Roboto" w:eastAsia="Roboto" w:hAnsi="Roboto" w:cs="Roboto"/>
                <w:bCs/>
                <w:caps/>
                <w:color w:val="000000"/>
                <w:sz w:val="20"/>
              </w:rPr>
              <w:t>, wo</w:t>
            </w:r>
            <w:r w:rsidR="0069296A">
              <w:rPr>
                <w:rFonts w:ascii="Roboto" w:eastAsia="Roboto" w:hAnsi="Roboto" w:cs="Roboto"/>
                <w:bCs/>
                <w:caps/>
                <w:color w:val="000000"/>
                <w:sz w:val="20"/>
              </w:rPr>
              <w:t>Rking for translation.ie</w:t>
            </w:r>
            <w:r w:rsidR="00473E11">
              <w:rPr>
                <w:rFonts w:ascii="Roboto" w:eastAsia="Roboto" w:hAnsi="Roboto" w:cs="Roboto"/>
                <w:bCs/>
                <w:caps/>
                <w:color w:val="000000"/>
                <w:sz w:val="20"/>
              </w:rPr>
              <w:t>, dealing with mission of interpret</w:t>
            </w:r>
            <w:r w:rsidR="00CA77FC">
              <w:rPr>
                <w:rFonts w:ascii="Roboto" w:eastAsia="Roboto" w:hAnsi="Roboto" w:cs="Roboto"/>
                <w:bCs/>
                <w:caps/>
                <w:color w:val="000000"/>
                <w:sz w:val="20"/>
              </w:rPr>
              <w:t>ing/translating</w:t>
            </w:r>
            <w:r w:rsidR="003D4995">
              <w:rPr>
                <w:rFonts w:ascii="Roboto" w:eastAsia="Roboto" w:hAnsi="Roboto" w:cs="Roboto"/>
                <w:bCs/>
                <w:caps/>
                <w:color w:val="000000"/>
                <w:sz w:val="20"/>
              </w:rPr>
              <w:t xml:space="preserve"> to english, arabic and french</w:t>
            </w:r>
            <w:r w:rsidR="00AF1070">
              <w:rPr>
                <w:rFonts w:ascii="Roboto" w:eastAsia="Roboto" w:hAnsi="Roboto" w:cs="Roboto"/>
                <w:bCs/>
                <w:caps/>
                <w:color w:val="000000"/>
                <w:sz w:val="20"/>
              </w:rPr>
              <w:t xml:space="preserve"> at confere</w:t>
            </w:r>
            <w:r w:rsidR="00183349">
              <w:rPr>
                <w:rFonts w:ascii="Roboto" w:eastAsia="Roboto" w:hAnsi="Roboto" w:cs="Roboto"/>
                <w:bCs/>
                <w:caps/>
                <w:color w:val="000000"/>
                <w:sz w:val="20"/>
              </w:rPr>
              <w:t xml:space="preserve">nces, venues and </w:t>
            </w:r>
            <w:r w:rsidR="00A025FC">
              <w:rPr>
                <w:rFonts w:ascii="Roboto" w:eastAsia="Roboto" w:hAnsi="Roboto" w:cs="Roboto"/>
                <w:bCs/>
                <w:caps/>
                <w:color w:val="000000"/>
                <w:sz w:val="20"/>
              </w:rPr>
              <w:t>GOVERNMENT</w:t>
            </w:r>
            <w:r w:rsidR="00183349">
              <w:rPr>
                <w:rFonts w:ascii="Roboto" w:eastAsia="Roboto" w:hAnsi="Roboto" w:cs="Roboto"/>
                <w:bCs/>
                <w:caps/>
                <w:color w:val="000000"/>
                <w:sz w:val="20"/>
              </w:rPr>
              <w:t xml:space="preserve"> offices.</w:t>
            </w:r>
          </w:p>
          <w:p w14:paraId="4B5D87C1" w14:textId="77777777" w:rsidR="00183349" w:rsidRPr="00582414" w:rsidRDefault="00183349">
            <w:pPr>
              <w:spacing w:line="300" w:lineRule="auto"/>
              <w:ind w:left="400" w:right="840"/>
              <w:rPr>
                <w:rFonts w:ascii="Roboto" w:eastAsia="Roboto" w:hAnsi="Roboto" w:cs="Roboto"/>
                <w:bCs/>
                <w:caps/>
                <w:color w:val="000000"/>
                <w:sz w:val="20"/>
              </w:rPr>
            </w:pPr>
          </w:p>
          <w:p w14:paraId="5E2DE27C" w14:textId="77777777" w:rsidR="001C7A96" w:rsidRDefault="00914239">
            <w:pPr>
              <w:spacing w:line="300" w:lineRule="auto"/>
              <w:ind w:left="400" w:right="840"/>
              <w:rPr>
                <w:rFonts w:ascii="Roboto" w:eastAsia="Roboto" w:hAnsi="Roboto" w:cs="Roboto"/>
                <w:caps/>
                <w:sz w:val="20"/>
              </w:rPr>
            </w:pPr>
            <w:r>
              <w:rPr>
                <w:rFonts w:ascii="Roboto" w:eastAsia="Roboto" w:hAnsi="Roboto" w:cs="Roboto"/>
                <w:b/>
                <w:caps/>
                <w:color w:val="000000"/>
                <w:sz w:val="20"/>
              </w:rPr>
              <w:t xml:space="preserve">Ad reviewer specialist </w:t>
            </w:r>
            <w:r>
              <w:rPr>
                <w:rFonts w:ascii="Roboto" w:eastAsia="Roboto" w:hAnsi="Roboto" w:cs="Roboto"/>
                <w:i/>
                <w:color w:val="000000"/>
                <w:sz w:val="20"/>
              </w:rPr>
              <w:t>May 2021</w:t>
            </w:r>
            <w:r>
              <w:rPr>
                <w:rFonts w:ascii="Roboto" w:eastAsia="Roboto" w:hAnsi="Roboto" w:cs="Roboto"/>
                <w:color w:val="000000"/>
                <w:sz w:val="20"/>
              </w:rPr>
              <w:t xml:space="preserve"> </w:t>
            </w:r>
            <w:r>
              <w:rPr>
                <w:rFonts w:ascii="Segoe UI Symbol" w:eastAsia="Segoe UI Symbol" w:hAnsi="Segoe UI Symbol" w:cs="Segoe UI Symbol"/>
                <w:color w:val="000000"/>
                <w:sz w:val="20"/>
              </w:rPr>
              <w:t>‐</w:t>
            </w:r>
            <w:r>
              <w:rPr>
                <w:rFonts w:ascii="Roboto" w:eastAsia="Roboto" w:hAnsi="Roboto" w:cs="Roboto"/>
                <w:color w:val="000000"/>
                <w:sz w:val="20"/>
              </w:rPr>
              <w:t xml:space="preserve"> Now</w:t>
            </w:r>
          </w:p>
          <w:p w14:paraId="2156940D" w14:textId="77777777" w:rsidR="001C7A96" w:rsidRDefault="00914239">
            <w:pPr>
              <w:spacing w:line="300" w:lineRule="auto"/>
              <w:ind w:left="400" w:right="840"/>
              <w:rPr>
                <w:rFonts w:ascii="Roboto" w:eastAsia="Roboto" w:hAnsi="Roboto" w:cs="Roboto"/>
                <w:i/>
                <w:color w:val="000000"/>
                <w:sz w:val="20"/>
              </w:rPr>
            </w:pPr>
            <w:r>
              <w:rPr>
                <w:rFonts w:ascii="Roboto" w:eastAsia="Roboto" w:hAnsi="Roboto" w:cs="Roboto"/>
                <w:i/>
                <w:color w:val="000000"/>
                <w:sz w:val="20"/>
              </w:rPr>
              <w:t>Telus International, Dublin</w:t>
            </w:r>
          </w:p>
          <w:p w14:paraId="117A8ADF" w14:textId="77777777" w:rsidR="001C7A96" w:rsidRDefault="00B40FF7">
            <w:pPr>
              <w:spacing w:line="300" w:lineRule="auto"/>
              <w:ind w:left="400" w:right="840"/>
              <w:rPr>
                <w:rFonts w:ascii="Roboto" w:eastAsia="Roboto" w:hAnsi="Roboto" w:cs="Roboto"/>
                <w:color w:val="000000"/>
                <w:sz w:val="20"/>
              </w:rPr>
            </w:pPr>
            <w:r>
              <w:rPr>
                <w:rFonts w:ascii="Roboto" w:eastAsia="Roboto" w:hAnsi="Roboto" w:cs="Roboto"/>
                <w:i/>
                <w:color w:val="000000"/>
                <w:sz w:val="20"/>
              </w:rPr>
              <w:t>Specialised</w:t>
            </w:r>
            <w:r w:rsidR="00914239">
              <w:rPr>
                <w:rFonts w:ascii="Roboto" w:eastAsia="Roboto" w:hAnsi="Roboto" w:cs="Roboto"/>
                <w:i/>
                <w:color w:val="000000"/>
                <w:sz w:val="20"/>
              </w:rPr>
              <w:t xml:space="preserve"> in French, Arabic and English</w:t>
            </w:r>
          </w:p>
          <w:p w14:paraId="252E3FD1" w14:textId="77777777" w:rsidR="001C7A96" w:rsidRDefault="00914239">
            <w:pPr>
              <w:numPr>
                <w:ilvl w:val="0"/>
                <w:numId w:val="2"/>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Manage content of Ads from Advertisers</w:t>
            </w:r>
          </w:p>
          <w:p w14:paraId="7A52EE3E" w14:textId="77777777" w:rsidR="001C7A96" w:rsidRDefault="00914239">
            <w:pPr>
              <w:numPr>
                <w:ilvl w:val="0"/>
                <w:numId w:val="2"/>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Review Ads content make sure content Adhere to policies</w:t>
            </w:r>
          </w:p>
          <w:p w14:paraId="5A8ABF00" w14:textId="77777777" w:rsidR="001C7A96" w:rsidRDefault="00914239">
            <w:pPr>
              <w:numPr>
                <w:ilvl w:val="0"/>
                <w:numId w:val="2"/>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Processing and assessing Ads content</w:t>
            </w:r>
          </w:p>
          <w:p w14:paraId="17CE5438" w14:textId="77777777" w:rsidR="001C7A96" w:rsidRDefault="00914239">
            <w:pPr>
              <w:numPr>
                <w:ilvl w:val="0"/>
                <w:numId w:val="2"/>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Reviewing and updating policies to comply with regulations</w:t>
            </w:r>
          </w:p>
          <w:p w14:paraId="6181AD6D" w14:textId="77777777" w:rsidR="001C7A96" w:rsidRDefault="001C7A96">
            <w:pPr>
              <w:spacing w:line="300" w:lineRule="auto"/>
              <w:ind w:left="400" w:right="840"/>
              <w:rPr>
                <w:rFonts w:ascii="Roboto" w:eastAsia="Roboto" w:hAnsi="Roboto" w:cs="Roboto"/>
                <w:b/>
                <w:caps/>
                <w:color w:val="000000"/>
                <w:sz w:val="20"/>
              </w:rPr>
            </w:pPr>
          </w:p>
          <w:p w14:paraId="46E71A92"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b/>
                <w:caps/>
                <w:color w:val="000000"/>
                <w:sz w:val="20"/>
              </w:rPr>
              <w:t>Store Assistant</w:t>
            </w:r>
            <w:r>
              <w:rPr>
                <w:rFonts w:ascii="Roboto" w:eastAsia="Roboto" w:hAnsi="Roboto" w:cs="Roboto"/>
                <w:color w:val="000000"/>
                <w:sz w:val="20"/>
              </w:rPr>
              <w:t xml:space="preserve">      </w:t>
            </w:r>
            <w:r>
              <w:rPr>
                <w:rFonts w:ascii="Roboto" w:eastAsia="Roboto" w:hAnsi="Roboto" w:cs="Roboto"/>
                <w:i/>
                <w:color w:val="000000"/>
                <w:sz w:val="20"/>
              </w:rPr>
              <w:t>Jan 2018</w:t>
            </w:r>
            <w:r>
              <w:rPr>
                <w:rFonts w:ascii="Roboto" w:eastAsia="Roboto" w:hAnsi="Roboto" w:cs="Roboto"/>
                <w:color w:val="000000"/>
                <w:sz w:val="20"/>
              </w:rPr>
              <w:t xml:space="preserve"> ‐ </w:t>
            </w:r>
            <w:r>
              <w:rPr>
                <w:rFonts w:ascii="Roboto" w:eastAsia="Roboto" w:hAnsi="Roboto" w:cs="Roboto"/>
                <w:i/>
                <w:color w:val="000000"/>
                <w:sz w:val="20"/>
              </w:rPr>
              <w:t>May 2021</w:t>
            </w:r>
            <w:r>
              <w:rPr>
                <w:rFonts w:ascii="Roboto" w:eastAsia="Roboto" w:hAnsi="Roboto" w:cs="Roboto"/>
                <w:color w:val="000000"/>
                <w:sz w:val="20"/>
              </w:rPr>
              <w:t xml:space="preserve"> </w:t>
            </w:r>
          </w:p>
          <w:p w14:paraId="2AF32310"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i/>
                <w:color w:val="000000"/>
                <w:sz w:val="20"/>
              </w:rPr>
              <w:t>SSP Dublin Airport</w:t>
            </w:r>
          </w:p>
          <w:p w14:paraId="4C94F65A" w14:textId="77777777" w:rsidR="001C7A96" w:rsidRDefault="00914239">
            <w:pPr>
              <w:numPr>
                <w:ilvl w:val="0"/>
                <w:numId w:val="3"/>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Dealing with deliveries</w:t>
            </w:r>
          </w:p>
          <w:p w14:paraId="09BBB6DC" w14:textId="77777777" w:rsidR="001C7A96" w:rsidRDefault="00914239">
            <w:pPr>
              <w:numPr>
                <w:ilvl w:val="0"/>
                <w:numId w:val="3"/>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 xml:space="preserve">Sorting deliveries to specific product recommendations </w:t>
            </w:r>
          </w:p>
          <w:p w14:paraId="0162D970" w14:textId="77777777" w:rsidR="001C7A96" w:rsidRDefault="00914239">
            <w:pPr>
              <w:numPr>
                <w:ilvl w:val="0"/>
                <w:numId w:val="3"/>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 xml:space="preserve">Checking and making sure that all  the product compliance with company policy  </w:t>
            </w:r>
          </w:p>
          <w:p w14:paraId="483C440D" w14:textId="77777777" w:rsidR="001C7A96" w:rsidRDefault="00914239">
            <w:pPr>
              <w:numPr>
                <w:ilvl w:val="0"/>
                <w:numId w:val="3"/>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lastRenderedPageBreak/>
              <w:t xml:space="preserve">Stock tracking, and providing reports about  the products  </w:t>
            </w:r>
          </w:p>
          <w:p w14:paraId="4B0B8090" w14:textId="77777777" w:rsidR="001C7A96" w:rsidRDefault="00914239">
            <w:pPr>
              <w:numPr>
                <w:ilvl w:val="0"/>
                <w:numId w:val="3"/>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Update documentations in the shop</w:t>
            </w:r>
          </w:p>
          <w:p w14:paraId="134FF174" w14:textId="77777777" w:rsidR="001C7A96" w:rsidRDefault="00914239">
            <w:pPr>
              <w:numPr>
                <w:ilvl w:val="0"/>
                <w:numId w:val="3"/>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Making orders to refill stock accordingly to the needs.</w:t>
            </w:r>
          </w:p>
          <w:p w14:paraId="7CEE9A25"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b/>
                <w:caps/>
                <w:color w:val="000000"/>
                <w:sz w:val="20"/>
              </w:rPr>
              <w:t>Translator / Interpreter</w:t>
            </w:r>
            <w:r>
              <w:rPr>
                <w:rFonts w:ascii="Roboto" w:eastAsia="Roboto" w:hAnsi="Roboto" w:cs="Roboto"/>
                <w:color w:val="000000"/>
                <w:sz w:val="20"/>
              </w:rPr>
              <w:t xml:space="preserve">      </w:t>
            </w:r>
            <w:r>
              <w:rPr>
                <w:rFonts w:ascii="Roboto" w:eastAsia="Roboto" w:hAnsi="Roboto" w:cs="Roboto"/>
                <w:i/>
                <w:color w:val="000000"/>
                <w:sz w:val="20"/>
              </w:rPr>
              <w:t>Apr 2013</w:t>
            </w:r>
            <w:r>
              <w:rPr>
                <w:rFonts w:ascii="Roboto" w:eastAsia="Roboto" w:hAnsi="Roboto" w:cs="Roboto"/>
                <w:color w:val="000000"/>
                <w:sz w:val="20"/>
              </w:rPr>
              <w:t xml:space="preserve"> ‐ </w:t>
            </w:r>
            <w:r>
              <w:rPr>
                <w:rFonts w:ascii="Roboto" w:eastAsia="Roboto" w:hAnsi="Roboto" w:cs="Roboto"/>
                <w:i/>
                <w:color w:val="000000"/>
                <w:sz w:val="20"/>
              </w:rPr>
              <w:t>Dec 2017</w:t>
            </w:r>
            <w:r>
              <w:rPr>
                <w:rFonts w:ascii="Roboto" w:eastAsia="Roboto" w:hAnsi="Roboto" w:cs="Roboto"/>
                <w:color w:val="000000"/>
                <w:sz w:val="20"/>
              </w:rPr>
              <w:t xml:space="preserve"> </w:t>
            </w:r>
          </w:p>
          <w:p w14:paraId="689C87AF" w14:textId="77777777" w:rsidR="001C7A96" w:rsidRDefault="00914239">
            <w:pPr>
              <w:spacing w:line="300" w:lineRule="auto"/>
              <w:ind w:left="400" w:right="840"/>
              <w:rPr>
                <w:rFonts w:ascii="Times New Roman" w:eastAsia="Times New Roman" w:hAnsi="Times New Roman" w:cs="Times New Roman"/>
                <w:i/>
                <w:sz w:val="24"/>
              </w:rPr>
            </w:pPr>
            <w:r>
              <w:rPr>
                <w:rFonts w:ascii="Roboto" w:eastAsia="Roboto" w:hAnsi="Roboto" w:cs="Roboto"/>
                <w:i/>
                <w:color w:val="000000"/>
                <w:sz w:val="20"/>
              </w:rPr>
              <w:t xml:space="preserve">The  Islamic Cultural Centre of </w:t>
            </w:r>
            <w:r w:rsidR="005D4B70">
              <w:rPr>
                <w:rFonts w:ascii="Roboto" w:eastAsia="Roboto" w:hAnsi="Roboto" w:cs="Roboto"/>
                <w:i/>
                <w:color w:val="000000"/>
                <w:sz w:val="20"/>
              </w:rPr>
              <w:t>Ireland</w:t>
            </w:r>
          </w:p>
          <w:p w14:paraId="580E235B" w14:textId="77777777" w:rsidR="001C7A96" w:rsidRDefault="00914239">
            <w:pPr>
              <w:numPr>
                <w:ilvl w:val="0"/>
                <w:numId w:val="4"/>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Taking in charge mission of interpreter to present follow Muslims with legal and immigration authorities.</w:t>
            </w:r>
          </w:p>
          <w:p w14:paraId="316F51A5" w14:textId="77777777" w:rsidR="001C7A96" w:rsidRDefault="00914239">
            <w:pPr>
              <w:numPr>
                <w:ilvl w:val="0"/>
                <w:numId w:val="4"/>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Translating legal documents from Arabic and French language to English.</w:t>
            </w:r>
          </w:p>
          <w:p w14:paraId="169BFCE3"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b/>
                <w:caps/>
                <w:color w:val="000000"/>
                <w:sz w:val="20"/>
              </w:rPr>
              <w:t>Delivery Driver</w:t>
            </w:r>
            <w:r>
              <w:rPr>
                <w:rFonts w:ascii="Roboto" w:eastAsia="Roboto" w:hAnsi="Roboto" w:cs="Roboto"/>
                <w:color w:val="000000"/>
                <w:sz w:val="20"/>
              </w:rPr>
              <w:t xml:space="preserve">      </w:t>
            </w:r>
            <w:r>
              <w:rPr>
                <w:rFonts w:ascii="Roboto" w:eastAsia="Roboto" w:hAnsi="Roboto" w:cs="Roboto"/>
                <w:i/>
                <w:color w:val="000000"/>
                <w:sz w:val="20"/>
              </w:rPr>
              <w:t>Jan 2011</w:t>
            </w:r>
            <w:r>
              <w:rPr>
                <w:rFonts w:ascii="Roboto" w:eastAsia="Roboto" w:hAnsi="Roboto" w:cs="Roboto"/>
                <w:color w:val="000000"/>
                <w:sz w:val="20"/>
              </w:rPr>
              <w:t xml:space="preserve"> ‐ </w:t>
            </w:r>
            <w:r>
              <w:rPr>
                <w:rFonts w:ascii="Roboto" w:eastAsia="Roboto" w:hAnsi="Roboto" w:cs="Roboto"/>
                <w:i/>
                <w:color w:val="000000"/>
                <w:sz w:val="20"/>
              </w:rPr>
              <w:t>March 2013</w:t>
            </w:r>
            <w:r>
              <w:rPr>
                <w:rFonts w:ascii="Roboto" w:eastAsia="Roboto" w:hAnsi="Roboto" w:cs="Roboto"/>
                <w:color w:val="000000"/>
                <w:sz w:val="20"/>
              </w:rPr>
              <w:t xml:space="preserve"> </w:t>
            </w:r>
          </w:p>
          <w:p w14:paraId="7941510D" w14:textId="77777777" w:rsidR="001C7A96" w:rsidRDefault="00914239">
            <w:pPr>
              <w:numPr>
                <w:ilvl w:val="0"/>
                <w:numId w:val="5"/>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Delivering fast same-day mail in the areas Of Preston, Leyland, Blackburn, Blackpoll and Chorley UK DBS Couriers.</w:t>
            </w:r>
          </w:p>
          <w:p w14:paraId="59CF4F97"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b/>
                <w:caps/>
                <w:color w:val="000000"/>
                <w:sz w:val="20"/>
              </w:rPr>
              <w:t>Data Base Administrator</w:t>
            </w:r>
            <w:r>
              <w:rPr>
                <w:rFonts w:ascii="Roboto" w:eastAsia="Roboto" w:hAnsi="Roboto" w:cs="Roboto"/>
                <w:color w:val="000000"/>
                <w:sz w:val="20"/>
              </w:rPr>
              <w:t xml:space="preserve">      </w:t>
            </w:r>
            <w:r>
              <w:rPr>
                <w:rFonts w:ascii="Roboto" w:eastAsia="Roboto" w:hAnsi="Roboto" w:cs="Roboto"/>
                <w:i/>
                <w:color w:val="000000"/>
                <w:sz w:val="20"/>
              </w:rPr>
              <w:t>Feb 2006</w:t>
            </w:r>
            <w:r>
              <w:rPr>
                <w:rFonts w:ascii="Roboto" w:eastAsia="Roboto" w:hAnsi="Roboto" w:cs="Roboto"/>
                <w:color w:val="000000"/>
                <w:sz w:val="20"/>
              </w:rPr>
              <w:t xml:space="preserve"> ‐ </w:t>
            </w:r>
            <w:r>
              <w:rPr>
                <w:rFonts w:ascii="Roboto" w:eastAsia="Roboto" w:hAnsi="Roboto" w:cs="Roboto"/>
                <w:i/>
                <w:color w:val="000000"/>
                <w:sz w:val="20"/>
              </w:rPr>
              <w:t>Dec 2010</w:t>
            </w:r>
            <w:r>
              <w:rPr>
                <w:rFonts w:ascii="Roboto" w:eastAsia="Roboto" w:hAnsi="Roboto" w:cs="Roboto"/>
                <w:color w:val="000000"/>
                <w:sz w:val="20"/>
              </w:rPr>
              <w:t xml:space="preserve"> </w:t>
            </w:r>
          </w:p>
          <w:p w14:paraId="012D350B"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i/>
                <w:color w:val="000000"/>
                <w:sz w:val="20"/>
              </w:rPr>
              <w:t>Leyland</w:t>
            </w:r>
            <w:r>
              <w:rPr>
                <w:rFonts w:ascii="Roboto" w:eastAsia="Roboto" w:hAnsi="Roboto" w:cs="Roboto"/>
                <w:color w:val="000000"/>
                <w:sz w:val="20"/>
              </w:rPr>
              <w:t xml:space="preserve">, </w:t>
            </w:r>
            <w:r>
              <w:rPr>
                <w:rFonts w:ascii="Roboto" w:eastAsia="Roboto" w:hAnsi="Roboto" w:cs="Roboto"/>
                <w:i/>
                <w:color w:val="000000"/>
                <w:sz w:val="20"/>
              </w:rPr>
              <w:t>Preston, UK</w:t>
            </w:r>
            <w:r>
              <w:rPr>
                <w:rFonts w:ascii="Roboto" w:eastAsia="Roboto" w:hAnsi="Roboto" w:cs="Roboto"/>
                <w:color w:val="000000"/>
                <w:sz w:val="20"/>
              </w:rPr>
              <w:t xml:space="preserve">, </w:t>
            </w:r>
            <w:r>
              <w:rPr>
                <w:rFonts w:ascii="Roboto" w:eastAsia="Roboto" w:hAnsi="Roboto" w:cs="Roboto"/>
                <w:i/>
                <w:color w:val="000000"/>
                <w:sz w:val="20"/>
              </w:rPr>
              <w:t>UK</w:t>
            </w:r>
            <w:r>
              <w:rPr>
                <w:rFonts w:ascii="Roboto" w:eastAsia="Roboto" w:hAnsi="Roboto" w:cs="Roboto"/>
                <w:color w:val="000000"/>
                <w:sz w:val="20"/>
              </w:rPr>
              <w:t xml:space="preserve"> </w:t>
            </w:r>
          </w:p>
          <w:p w14:paraId="3E588AAA"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Ministry of Interior, Algeria Install and maintain the performance of database servers.</w:t>
            </w:r>
          </w:p>
          <w:p w14:paraId="65CC60EA"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 xml:space="preserve">Develop processes for </w:t>
            </w:r>
            <w:r w:rsidR="005D4B70">
              <w:rPr>
                <w:rFonts w:ascii="Roboto" w:eastAsia="Roboto" w:hAnsi="Roboto" w:cs="Roboto"/>
                <w:color w:val="000000"/>
                <w:sz w:val="20"/>
              </w:rPr>
              <w:t>optimising</w:t>
            </w:r>
            <w:r>
              <w:rPr>
                <w:rFonts w:ascii="Roboto" w:eastAsia="Roboto" w:hAnsi="Roboto" w:cs="Roboto"/>
                <w:color w:val="000000"/>
                <w:sz w:val="20"/>
              </w:rPr>
              <w:t xml:space="preserve"> database security.</w:t>
            </w:r>
          </w:p>
          <w:p w14:paraId="6CAEEF69"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Set and maintain database standards.</w:t>
            </w:r>
          </w:p>
          <w:p w14:paraId="0E237965"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Manage database access.</w:t>
            </w:r>
          </w:p>
          <w:p w14:paraId="01F4E10D"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Performance and tuning of database systems.</w:t>
            </w:r>
          </w:p>
          <w:p w14:paraId="2A6A5C88"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Install, upgrade, and manage database applications.</w:t>
            </w:r>
          </w:p>
          <w:p w14:paraId="4D6C98B6"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Diagnose and troubleshoot database errors.</w:t>
            </w:r>
          </w:p>
          <w:p w14:paraId="5A2B5DA6"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lastRenderedPageBreak/>
              <w:t>Recommend and implement emerging database technologies.</w:t>
            </w:r>
          </w:p>
          <w:p w14:paraId="4CB499D9"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 xml:space="preserve">Create and manage database reports, </w:t>
            </w:r>
            <w:r w:rsidR="005D4B70">
              <w:rPr>
                <w:rFonts w:ascii="Roboto" w:eastAsia="Roboto" w:hAnsi="Roboto" w:cs="Roboto"/>
                <w:color w:val="000000"/>
                <w:sz w:val="20"/>
              </w:rPr>
              <w:t>visualisations</w:t>
            </w:r>
            <w:r>
              <w:rPr>
                <w:rFonts w:ascii="Roboto" w:eastAsia="Roboto" w:hAnsi="Roboto" w:cs="Roboto"/>
                <w:color w:val="000000"/>
                <w:sz w:val="20"/>
              </w:rPr>
              <w:t>, and dashboards.</w:t>
            </w:r>
          </w:p>
          <w:p w14:paraId="477EECED"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Create automation for repeating database tasks.</w:t>
            </w:r>
          </w:p>
          <w:p w14:paraId="6B542ACB" w14:textId="77777777" w:rsidR="001C7A96" w:rsidRDefault="00914239">
            <w:pPr>
              <w:numPr>
                <w:ilvl w:val="0"/>
                <w:numId w:val="6"/>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Be available for any troubleshooting for users and on-call support as needed.</w:t>
            </w:r>
          </w:p>
          <w:p w14:paraId="16FAA0C4" w14:textId="77777777" w:rsidR="001C7A96" w:rsidRDefault="00914239">
            <w:pPr>
              <w:spacing w:line="300" w:lineRule="auto"/>
              <w:ind w:right="840"/>
              <w:rPr>
                <w:rFonts w:ascii="Roboto" w:eastAsia="Roboto" w:hAnsi="Roboto" w:cs="Roboto"/>
                <w:color w:val="000000"/>
                <w:sz w:val="20"/>
              </w:rPr>
            </w:pPr>
            <w:r>
              <w:rPr>
                <w:rFonts w:ascii="Times New Roman" w:eastAsia="Times New Roman" w:hAnsi="Times New Roman" w:cs="Times New Roman"/>
                <w:sz w:val="24"/>
              </w:rPr>
              <w:t xml:space="preserve">      </w:t>
            </w:r>
            <w:r>
              <w:rPr>
                <w:rFonts w:ascii="Roboto" w:eastAsia="Roboto" w:hAnsi="Roboto" w:cs="Roboto"/>
                <w:color w:val="000000"/>
                <w:sz w:val="20"/>
              </w:rPr>
              <w:t xml:space="preserve"> </w:t>
            </w:r>
            <w:r>
              <w:rPr>
                <w:rFonts w:ascii="Roboto" w:eastAsia="Roboto" w:hAnsi="Roboto" w:cs="Roboto"/>
                <w:b/>
                <w:caps/>
                <w:color w:val="000000"/>
                <w:sz w:val="20"/>
              </w:rPr>
              <w:t xml:space="preserve"> Lecture of Data Base  </w:t>
            </w:r>
            <w:r>
              <w:rPr>
                <w:rFonts w:ascii="Roboto" w:eastAsia="Roboto" w:hAnsi="Roboto" w:cs="Roboto"/>
                <w:i/>
                <w:color w:val="000000"/>
                <w:sz w:val="20"/>
              </w:rPr>
              <w:t>Feb 2004</w:t>
            </w:r>
            <w:r>
              <w:rPr>
                <w:rFonts w:ascii="Roboto" w:eastAsia="Roboto" w:hAnsi="Roboto" w:cs="Roboto"/>
                <w:color w:val="000000"/>
                <w:sz w:val="20"/>
              </w:rPr>
              <w:t xml:space="preserve"> ‐ </w:t>
            </w:r>
            <w:r>
              <w:rPr>
                <w:rFonts w:ascii="Roboto" w:eastAsia="Roboto" w:hAnsi="Roboto" w:cs="Roboto"/>
                <w:i/>
                <w:color w:val="000000"/>
                <w:sz w:val="20"/>
              </w:rPr>
              <w:t>Jan 2006</w:t>
            </w:r>
            <w:r>
              <w:rPr>
                <w:rFonts w:ascii="Roboto" w:eastAsia="Roboto" w:hAnsi="Roboto" w:cs="Roboto"/>
                <w:color w:val="000000"/>
                <w:sz w:val="20"/>
              </w:rPr>
              <w:t xml:space="preserve"> </w:t>
            </w:r>
          </w:p>
          <w:p w14:paraId="27F62BCA"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i/>
                <w:color w:val="000000"/>
                <w:sz w:val="20"/>
              </w:rPr>
              <w:t>Institute of Technology</w:t>
            </w:r>
          </w:p>
          <w:p w14:paraId="29FA9AC8" w14:textId="77777777" w:rsidR="001C7A96" w:rsidRDefault="00914239">
            <w:pPr>
              <w:numPr>
                <w:ilvl w:val="0"/>
                <w:numId w:val="7"/>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As a Lecturer I have to provide students with the tools and concepts in understanding the concept and model of Data Base Management systems.</w:t>
            </w:r>
          </w:p>
          <w:p w14:paraId="0E10BF8E" w14:textId="77777777" w:rsidR="001C7A96" w:rsidRDefault="00914239">
            <w:pPr>
              <w:numPr>
                <w:ilvl w:val="0"/>
                <w:numId w:val="7"/>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Introduce them to SQL and all other concepts of building a reliable Data Base.</w:t>
            </w:r>
          </w:p>
          <w:p w14:paraId="33915658" w14:textId="77777777" w:rsidR="001C7A96" w:rsidRDefault="00914239">
            <w:pPr>
              <w:spacing w:line="300" w:lineRule="auto"/>
              <w:ind w:left="680" w:right="840"/>
              <w:rPr>
                <w:rFonts w:ascii="Roboto" w:eastAsia="Roboto" w:hAnsi="Roboto" w:cs="Roboto"/>
                <w:color w:val="000000"/>
                <w:sz w:val="20"/>
              </w:rPr>
            </w:pPr>
            <w:r>
              <w:rPr>
                <w:rFonts w:ascii="Roboto" w:eastAsia="Roboto" w:hAnsi="Roboto" w:cs="Roboto"/>
                <w:b/>
                <w:caps/>
                <w:color w:val="000000"/>
                <w:sz w:val="20"/>
              </w:rPr>
              <w:t>IT assistant</w:t>
            </w:r>
            <w:r>
              <w:rPr>
                <w:rFonts w:ascii="Roboto" w:eastAsia="Roboto" w:hAnsi="Roboto" w:cs="Roboto"/>
                <w:color w:val="000000"/>
                <w:sz w:val="20"/>
              </w:rPr>
              <w:t xml:space="preserve">      </w:t>
            </w:r>
            <w:r>
              <w:rPr>
                <w:rFonts w:ascii="Roboto" w:eastAsia="Roboto" w:hAnsi="Roboto" w:cs="Roboto"/>
                <w:i/>
                <w:color w:val="000000"/>
                <w:sz w:val="20"/>
              </w:rPr>
              <w:t>Feb 2000</w:t>
            </w:r>
            <w:r>
              <w:rPr>
                <w:rFonts w:ascii="Roboto" w:eastAsia="Roboto" w:hAnsi="Roboto" w:cs="Roboto"/>
                <w:color w:val="000000"/>
                <w:sz w:val="20"/>
              </w:rPr>
              <w:t xml:space="preserve"> ‐ </w:t>
            </w:r>
            <w:r>
              <w:rPr>
                <w:rFonts w:ascii="Roboto" w:eastAsia="Roboto" w:hAnsi="Roboto" w:cs="Roboto"/>
                <w:i/>
                <w:color w:val="000000"/>
                <w:sz w:val="20"/>
              </w:rPr>
              <w:t>Jan 2004</w:t>
            </w:r>
            <w:r>
              <w:rPr>
                <w:rFonts w:ascii="Roboto" w:eastAsia="Roboto" w:hAnsi="Roboto" w:cs="Roboto"/>
                <w:color w:val="000000"/>
                <w:sz w:val="20"/>
              </w:rPr>
              <w:t xml:space="preserve"> </w:t>
            </w:r>
          </w:p>
          <w:p w14:paraId="69AA4ACD" w14:textId="77777777" w:rsidR="001C7A96" w:rsidRDefault="00914239">
            <w:pPr>
              <w:numPr>
                <w:ilvl w:val="0"/>
                <w:numId w:val="8"/>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In charge of the Computers and software service, at the Department of Urban Planning and Rural Habitat, Algeria Maintain the smooth function of the local system Implementation and installation of hardware and software.</w:t>
            </w:r>
          </w:p>
          <w:p w14:paraId="45049CB3" w14:textId="77777777" w:rsidR="001C7A96" w:rsidRDefault="00914239">
            <w:pPr>
              <w:numPr>
                <w:ilvl w:val="0"/>
                <w:numId w:val="8"/>
              </w:numPr>
              <w:spacing w:line="300" w:lineRule="auto"/>
              <w:ind w:left="680" w:right="840" w:hanging="192"/>
              <w:rPr>
                <w:rFonts w:ascii="Roboto" w:eastAsia="Roboto" w:hAnsi="Roboto" w:cs="Roboto"/>
                <w:color w:val="000000"/>
                <w:sz w:val="20"/>
              </w:rPr>
            </w:pPr>
            <w:r>
              <w:rPr>
                <w:rFonts w:ascii="Roboto" w:eastAsia="Roboto" w:hAnsi="Roboto" w:cs="Roboto"/>
                <w:color w:val="000000"/>
                <w:sz w:val="20"/>
              </w:rPr>
              <w:t>Personnel training in the use of personnel computers.</w:t>
            </w:r>
          </w:p>
          <w:p w14:paraId="5CFC4D07" w14:textId="77777777" w:rsidR="001C7A96" w:rsidRPr="008D7127" w:rsidRDefault="00914239" w:rsidP="008D7127">
            <w:pPr>
              <w:numPr>
                <w:ilvl w:val="0"/>
                <w:numId w:val="8"/>
              </w:numPr>
              <w:spacing w:after="500" w:line="300" w:lineRule="auto"/>
              <w:ind w:left="680" w:right="840" w:hanging="192"/>
              <w:rPr>
                <w:rFonts w:ascii="Roboto" w:eastAsia="Roboto" w:hAnsi="Roboto" w:cs="Roboto"/>
                <w:color w:val="000000"/>
                <w:sz w:val="20"/>
              </w:rPr>
            </w:pPr>
            <w:r>
              <w:rPr>
                <w:rFonts w:ascii="Roboto" w:eastAsia="Roboto" w:hAnsi="Roboto" w:cs="Roboto"/>
                <w:color w:val="000000"/>
                <w:sz w:val="20"/>
              </w:rPr>
              <w:t>Data planning and storing.</w:t>
            </w:r>
          </w:p>
          <w:p w14:paraId="5623E2C1" w14:textId="77777777" w:rsidR="001C7A96" w:rsidRDefault="00914239">
            <w:pPr>
              <w:spacing w:after="100" w:line="360" w:lineRule="auto"/>
              <w:ind w:left="400" w:right="840"/>
              <w:rPr>
                <w:rFonts w:ascii="Roboto" w:eastAsia="Roboto" w:hAnsi="Roboto" w:cs="Roboto"/>
                <w:b/>
                <w:caps/>
                <w:color w:val="305FEC"/>
                <w:sz w:val="24"/>
              </w:rPr>
            </w:pPr>
            <w:r>
              <w:rPr>
                <w:rFonts w:ascii="Roboto" w:eastAsia="Roboto" w:hAnsi="Roboto" w:cs="Roboto"/>
                <w:b/>
                <w:caps/>
                <w:color w:val="305FEC"/>
                <w:sz w:val="24"/>
              </w:rPr>
              <w:t>Education</w:t>
            </w:r>
          </w:p>
          <w:p w14:paraId="39BEDE74"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b/>
                <w:caps/>
                <w:color w:val="000000"/>
                <w:sz w:val="20"/>
              </w:rPr>
              <w:t>Leaving Certificate across NFQ Levels 4/5</w:t>
            </w:r>
            <w:r>
              <w:rPr>
                <w:rFonts w:ascii="Roboto" w:eastAsia="Roboto" w:hAnsi="Roboto" w:cs="Roboto"/>
                <w:color w:val="000000"/>
                <w:sz w:val="20"/>
              </w:rPr>
              <w:t xml:space="preserve"> </w:t>
            </w:r>
          </w:p>
          <w:p w14:paraId="6A68E7E6"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b/>
                <w:caps/>
                <w:color w:val="000000"/>
                <w:sz w:val="20"/>
              </w:rPr>
              <w:lastRenderedPageBreak/>
              <w:t>Honours Bachelor Degree</w:t>
            </w:r>
            <w:r>
              <w:rPr>
                <w:rFonts w:ascii="Roboto" w:eastAsia="Roboto" w:hAnsi="Roboto" w:cs="Roboto"/>
                <w:color w:val="000000"/>
                <w:sz w:val="20"/>
              </w:rPr>
              <w:t xml:space="preserve"> </w:t>
            </w:r>
          </w:p>
          <w:p w14:paraId="559541A3"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b/>
                <w:caps/>
                <w:color w:val="000000"/>
                <w:sz w:val="20"/>
              </w:rPr>
              <w:t>Bachelor Degree</w:t>
            </w:r>
            <w:r>
              <w:rPr>
                <w:rFonts w:ascii="Roboto" w:eastAsia="Roboto" w:hAnsi="Roboto" w:cs="Roboto"/>
                <w:color w:val="000000"/>
                <w:sz w:val="20"/>
              </w:rPr>
              <w:t xml:space="preserve"> - </w:t>
            </w:r>
            <w:r>
              <w:rPr>
                <w:rFonts w:ascii="Roboto" w:eastAsia="Roboto" w:hAnsi="Roboto" w:cs="Roboto"/>
                <w:b/>
                <w:caps/>
                <w:color w:val="000000"/>
                <w:sz w:val="20"/>
              </w:rPr>
              <w:t>Computer Science</w:t>
            </w:r>
          </w:p>
          <w:p w14:paraId="5A03F74F" w14:textId="77777777" w:rsidR="001C7A96" w:rsidRDefault="00914239">
            <w:pPr>
              <w:spacing w:line="300" w:lineRule="auto"/>
              <w:ind w:left="400" w:right="840"/>
              <w:rPr>
                <w:rFonts w:ascii="Roboto" w:eastAsia="Roboto" w:hAnsi="Roboto" w:cs="Roboto"/>
                <w:color w:val="000000"/>
                <w:sz w:val="20"/>
              </w:rPr>
            </w:pPr>
            <w:r>
              <w:rPr>
                <w:rFonts w:ascii="Roboto" w:eastAsia="Roboto" w:hAnsi="Roboto" w:cs="Roboto"/>
                <w:i/>
                <w:color w:val="000000"/>
                <w:sz w:val="20"/>
              </w:rPr>
              <w:t>University of Algeria</w:t>
            </w:r>
          </w:p>
          <w:p w14:paraId="65337D85" w14:textId="18510D4D" w:rsidR="001C7A96" w:rsidRDefault="00914239">
            <w:pPr>
              <w:spacing w:after="500" w:line="300" w:lineRule="auto"/>
              <w:ind w:left="400" w:right="840"/>
            </w:pPr>
            <w:r>
              <w:rPr>
                <w:rFonts w:ascii="Roboto" w:eastAsia="Roboto" w:hAnsi="Roboto" w:cs="Roboto"/>
                <w:b/>
                <w:caps/>
                <w:color w:val="000000"/>
                <w:sz w:val="20"/>
              </w:rPr>
              <w:t xml:space="preserve">FETAC Level 5 Manual Accounts and Payroll, </w:t>
            </w:r>
            <w:r w:rsidR="006A12B2">
              <w:rPr>
                <w:rFonts w:ascii="Roboto" w:eastAsia="Roboto" w:hAnsi="Roboto" w:cs="Roboto"/>
                <w:b/>
                <w:caps/>
                <w:color w:val="000000"/>
                <w:sz w:val="20"/>
              </w:rPr>
              <w:t>INSTITUTE</w:t>
            </w:r>
            <w:r>
              <w:rPr>
                <w:rFonts w:ascii="Roboto" w:eastAsia="Roboto" w:hAnsi="Roboto" w:cs="Roboto"/>
                <w:b/>
                <w:caps/>
                <w:color w:val="000000"/>
                <w:sz w:val="20"/>
              </w:rPr>
              <w:t xml:space="preserve"> of Technology </w:t>
            </w:r>
            <w:proofErr w:type="spellStart"/>
            <w:r>
              <w:rPr>
                <w:rFonts w:ascii="Roboto" w:eastAsia="Roboto" w:hAnsi="Roboto" w:cs="Roboto"/>
                <w:b/>
                <w:caps/>
                <w:color w:val="000000"/>
                <w:sz w:val="20"/>
              </w:rPr>
              <w:t>Tallaght</w:t>
            </w:r>
            <w:proofErr w:type="spellEnd"/>
            <w:r>
              <w:rPr>
                <w:rFonts w:ascii="Roboto" w:eastAsia="Roboto" w:hAnsi="Roboto" w:cs="Roboto"/>
                <w:b/>
                <w:caps/>
                <w:color w:val="000000"/>
                <w:sz w:val="20"/>
              </w:rPr>
              <w:t xml:space="preserve"> - TEFL English Teaching Certificate, Online Course - Category “B” Full Irish Driver's Licence</w:t>
            </w:r>
            <w:r>
              <w:rPr>
                <w:rFonts w:ascii="Roboto" w:eastAsia="Roboto" w:hAnsi="Roboto" w:cs="Roboto"/>
                <w:color w:val="000000"/>
                <w:sz w:val="20"/>
              </w:rPr>
              <w:t xml:space="preserve"> </w:t>
            </w:r>
          </w:p>
        </w:tc>
      </w:tr>
      <w:tr w:rsidR="001C7A96" w14:paraId="4C9D88EC" w14:textId="77777777">
        <w:tc>
          <w:tcPr>
            <w:tcW w:w="4167" w:type="dxa"/>
            <w:tcBorders>
              <w:top w:val="single" w:sz="0" w:space="0" w:color="000000"/>
              <w:left w:val="single" w:sz="0" w:space="0" w:color="000000"/>
              <w:bottom w:val="single" w:sz="0" w:space="0" w:color="000000"/>
              <w:right w:val="single" w:sz="0" w:space="0" w:color="000000"/>
            </w:tcBorders>
            <w:shd w:val="clear" w:color="000000" w:fill="FFFFFF"/>
            <w:tcMar>
              <w:left w:w="5" w:type="dxa"/>
              <w:right w:w="5" w:type="dxa"/>
            </w:tcMar>
          </w:tcPr>
          <w:p w14:paraId="119223FD" w14:textId="77777777" w:rsidR="001C7A96" w:rsidRDefault="001C7A96">
            <w:pPr>
              <w:spacing w:line="960" w:lineRule="auto"/>
              <w:rPr>
                <w:rFonts w:ascii="Times New Roman" w:eastAsia="Times New Roman" w:hAnsi="Times New Roman" w:cs="Times New Roman"/>
                <w:sz w:val="24"/>
              </w:rPr>
            </w:pPr>
          </w:p>
        </w:tc>
        <w:tc>
          <w:tcPr>
            <w:tcW w:w="7739" w:type="dxa"/>
            <w:tcBorders>
              <w:top w:val="single" w:sz="0" w:space="0" w:color="000000"/>
              <w:left w:val="single" w:sz="8" w:space="0" w:color="D0D0D0"/>
              <w:bottom w:val="single" w:sz="0" w:space="0" w:color="000000"/>
              <w:right w:val="single" w:sz="0" w:space="0" w:color="000000"/>
            </w:tcBorders>
            <w:shd w:val="clear" w:color="000000" w:fill="FFFFFF"/>
            <w:tcMar>
              <w:left w:w="5" w:type="dxa"/>
              <w:right w:w="5" w:type="dxa"/>
            </w:tcMar>
          </w:tcPr>
          <w:p w14:paraId="2E7B55F6" w14:textId="77777777" w:rsidR="001C7A96" w:rsidRDefault="001C7A96">
            <w:pPr>
              <w:spacing w:line="960" w:lineRule="auto"/>
              <w:rPr>
                <w:rFonts w:ascii="Times New Roman" w:eastAsia="Times New Roman" w:hAnsi="Times New Roman" w:cs="Times New Roman"/>
                <w:sz w:val="24"/>
              </w:rPr>
            </w:pPr>
          </w:p>
        </w:tc>
      </w:tr>
    </w:tbl>
    <w:p w14:paraId="529A954F" w14:textId="77777777" w:rsidR="001C7A96" w:rsidRDefault="00914239">
      <w:pPr>
        <w:rPr>
          <w:rFonts w:ascii="Roboto" w:eastAsia="Roboto" w:hAnsi="Roboto" w:cs="Roboto"/>
          <w:color w:val="000000"/>
          <w:sz w:val="20"/>
        </w:rPr>
      </w:pPr>
      <w:r>
        <w:rPr>
          <w:rFonts w:ascii="Times New Roman" w:eastAsia="Times New Roman" w:hAnsi="Times New Roman" w:cs="Times New Roman"/>
          <w:color w:val="FFFFFF"/>
          <w:sz w:val="2"/>
        </w:rPr>
        <w:t>.</w:t>
      </w:r>
    </w:p>
    <w:sectPr w:rsidR="001C7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4DA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512C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4C616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FB671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F0BB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8B1AF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5E147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534DC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0431029">
    <w:abstractNumId w:val="2"/>
  </w:num>
  <w:num w:numId="2" w16cid:durableId="2097555215">
    <w:abstractNumId w:val="7"/>
  </w:num>
  <w:num w:numId="3" w16cid:durableId="1456144527">
    <w:abstractNumId w:val="6"/>
  </w:num>
  <w:num w:numId="4" w16cid:durableId="735586697">
    <w:abstractNumId w:val="5"/>
  </w:num>
  <w:num w:numId="5" w16cid:durableId="1173446983">
    <w:abstractNumId w:val="3"/>
  </w:num>
  <w:num w:numId="6" w16cid:durableId="643201024">
    <w:abstractNumId w:val="1"/>
  </w:num>
  <w:num w:numId="7" w16cid:durableId="791437936">
    <w:abstractNumId w:val="4"/>
  </w:num>
  <w:num w:numId="8" w16cid:durableId="157601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96"/>
    <w:rsid w:val="00170F77"/>
    <w:rsid w:val="00175B48"/>
    <w:rsid w:val="00183349"/>
    <w:rsid w:val="001C7A96"/>
    <w:rsid w:val="003D4995"/>
    <w:rsid w:val="00473E11"/>
    <w:rsid w:val="004A65CB"/>
    <w:rsid w:val="00582414"/>
    <w:rsid w:val="005D4B70"/>
    <w:rsid w:val="005E5B1A"/>
    <w:rsid w:val="006434F7"/>
    <w:rsid w:val="0069296A"/>
    <w:rsid w:val="006A12B2"/>
    <w:rsid w:val="008D7127"/>
    <w:rsid w:val="00914239"/>
    <w:rsid w:val="00A025FC"/>
    <w:rsid w:val="00AF1070"/>
    <w:rsid w:val="00B1567E"/>
    <w:rsid w:val="00B40FF7"/>
    <w:rsid w:val="00C525C9"/>
    <w:rsid w:val="00CA77FC"/>
    <w:rsid w:val="00E2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2D93"/>
  <w15:docId w15:val="{B4CA3156-1C31-DA42-988D-6DB6AEB1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youssef benaissa</cp:lastModifiedBy>
  <cp:revision>3</cp:revision>
  <dcterms:created xsi:type="dcterms:W3CDTF">2022-10-15T16:40:00Z</dcterms:created>
  <dcterms:modified xsi:type="dcterms:W3CDTF">2022-10-15T16:41:00Z</dcterms:modified>
</cp:coreProperties>
</file>