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162"/>
        </w:tabs>
        <w:spacing w:after="118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024327" cy="412751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4327" cy="412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61" w:line="259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876.0000000000002" w:hanging="1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Name  : Md. Fahisatul Azad Fahim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98" w:line="259" w:lineRule="auto"/>
        <w:ind w:left="866.0000000000002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Cell    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+974 30422620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(WhatsApp)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259" w:lineRule="auto"/>
        <w:ind w:left="866.0000000000002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E-mail :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fahimcrush7@gmail.com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after="485" w:line="259" w:lineRule="auto"/>
        <w:ind w:left="72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28" w:line="259" w:lineRule="auto"/>
        <w:ind w:left="1656.0000000000002" w:firstLine="0"/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CAREER 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3" w:line="259" w:lineRule="auto"/>
        <w:ind w:left="720" w:right="9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567555" cy="889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8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256" w:lineRule="auto"/>
        <w:ind w:left="1622" w:right="155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 a person with challenging in which hard working and creativity in necessary as well responsibilities and can show leadership quality with communication skills &amp; development.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56" w:lineRule="auto"/>
        <w:ind w:left="1622" w:right="155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ind w:left="1622" w:right="155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ind w:left="901.9999999999999" w:right="155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8" w:line="259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34343"/>
          <w:sz w:val="28"/>
          <w:szCs w:val="28"/>
          <w:u w:val="single"/>
          <w:rtl w:val="0"/>
        </w:rPr>
        <w:t xml:space="preserve">EDUCATIONAL  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440" w:right="180" w:firstLine="0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1440" w:right="180" w:firstLine="0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227934" cy="4143375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10618" r="1061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7934" cy="414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ind w:right="180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right="180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right="180"/>
        <w:jc w:val="both"/>
        <w:rPr>
          <w:rFonts w:ascii="Calibri" w:cs="Calibri" w:eastAsia="Calibri" w:hAnsi="Calibri"/>
          <w:b w:val="1"/>
          <w:i w:val="1"/>
          <w:color w:val="434343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34343"/>
          <w:sz w:val="28"/>
          <w:szCs w:val="28"/>
          <w:u w:val="single"/>
          <w:rtl w:val="0"/>
        </w:rPr>
        <w:t xml:space="preserve">COMPUTER SKILLS:</w:t>
      </w:r>
    </w:p>
    <w:p w:rsidR="00000000" w:rsidDel="00000000" w:rsidP="00000000" w:rsidRDefault="00000000" w:rsidRPr="00000000" w14:paraId="00000013">
      <w:pPr>
        <w:spacing w:line="259" w:lineRule="auto"/>
        <w:ind w:left="720" w:right="1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59" w:lineRule="auto"/>
        <w:ind w:left="1440" w:right="1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Bengali, English Typing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59" w:lineRule="auto"/>
        <w:ind w:left="1440" w:right="1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Office Management.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59" w:lineRule="auto"/>
        <w:ind w:left="1440" w:right="1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 Hardware &amp; Troubleshooting.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59" w:lineRule="auto"/>
        <w:ind w:left="1440" w:right="1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E-mail &amp; Internet Browsing.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line="259" w:lineRule="auto"/>
        <w:ind w:left="720" w:right="1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720" w:right="1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" w:line="259" w:lineRule="auto"/>
        <w:ind w:left="730" w:hanging="1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STRENGTH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line="259" w:lineRule="auto"/>
        <w:ind w:right="9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704080" cy="889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8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6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Capable to work under pressure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6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Able to co-ordinate &amp; work effectively in a group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8" w:line="26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Oriented and Hard Working.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6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Self-Motivated.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6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Planning and Organizing Ability.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6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Ability to adapt in new environment &amp; love to take challenge.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after="83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after="86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after="99" w:line="259" w:lineRule="auto"/>
        <w:ind w:left="901.9999999999999" w:hanging="1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INTERESTS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spacing w:after="206" w:line="259" w:lineRule="auto"/>
        <w:ind w:right="91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567556" cy="889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556" cy="8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56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Traveling, Reading and Public Relation.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after="481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spacing w:after="33" w:line="259" w:lineRule="auto"/>
        <w:ind w:left="901.9999999999999" w:hanging="1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after="294" w:line="259" w:lineRule="auto"/>
        <w:ind w:right="91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567556" cy="889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556" cy="8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38" w:line="232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Months Experience as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Waiter cum cashier “The Peninsula hotel”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Chittagong Bangladesh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79" w:line="232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Year Experience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Cashier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“Ahyan expending”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Doha Qatar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82" w:line="23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Year Experience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Waiter cum Cashier of SOS CAFÉ &amp; REST, Doha Qatar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573" w:line="235" w:lineRule="auto"/>
        <w:ind w:left="2427.0000000000005" w:hanging="37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Year Experience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Delivery Rider at Rafeeq Al Darb Trading Services &amp; transportation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3" w:line="259" w:lineRule="auto"/>
        <w:ind w:left="901.9999999999999" w:hanging="1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LANGUAGE PROFICIENCY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43" w:line="259" w:lineRule="auto"/>
        <w:ind w:left="89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4582033" cy="6096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2033" cy="6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line="259" w:lineRule="auto"/>
        <w:ind w:left="120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</w:p>
    <w:p w:rsidR="00000000" w:rsidDel="00000000" w:rsidP="00000000" w:rsidRDefault="00000000" w:rsidRPr="00000000" w14:paraId="00000031">
      <w:pPr>
        <w:spacing w:after="101" w:line="256" w:lineRule="auto"/>
        <w:ind w:left="1815" w:right="155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✦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Bangla, English &amp; Hindi.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spacing w:after="538" w:line="259" w:lineRule="auto"/>
        <w:ind w:left="180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spacing w:after="3" w:line="259" w:lineRule="auto"/>
        <w:ind w:left="901.9999999999999" w:hanging="1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PERSONAL 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spacing w:after="302" w:line="259" w:lineRule="auto"/>
        <w:ind w:left="89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582033" cy="6096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2033" cy="6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5065.0" w:type="dxa"/>
        <w:jc w:val="left"/>
        <w:tblInd w:w="2293.0" w:type="dxa"/>
        <w:tblLayout w:type="fixed"/>
        <w:tblLook w:val="0400"/>
      </w:tblPr>
      <w:tblGrid>
        <w:gridCol w:w="2754"/>
        <w:gridCol w:w="2311"/>
        <w:tblGridChange w:id="0">
          <w:tblGrid>
            <w:gridCol w:w="2754"/>
            <w:gridCol w:w="2311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ind w:left="1.999999999999886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ind w:left="1.999999999999886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January 2000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ind w:left="1.999999999999886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Religion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Islam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Nationality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Bangladeshi (by birth)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11" w:line="229" w:lineRule="auto"/>
              <w:ind w:left="1.9999999999998863" w:right="1033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Marital status  </w:t>
            </w:r>
          </w:p>
          <w:p w:rsidR="00000000" w:rsidDel="00000000" w:rsidP="00000000" w:rsidRDefault="00000000" w:rsidRPr="00000000" w14:paraId="0000003E">
            <w:pPr>
              <w:spacing w:after="11" w:line="229" w:lineRule="auto"/>
              <w:ind w:left="1.9999999999998863" w:right="103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F">
            <w:pPr>
              <w:ind w:left="1.999999999999886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Driving license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after="8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Unmarried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1">
            <w:pPr>
              <w:spacing w:after="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Qatar resident permit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Car  </w:t>
            </w:r>
          </w:p>
        </w:tc>
      </w:tr>
    </w:tbl>
    <w:p w:rsidR="00000000" w:rsidDel="00000000" w:rsidP="00000000" w:rsidRDefault="00000000" w:rsidRPr="00000000" w14:paraId="00000043">
      <w:pPr>
        <w:spacing w:line="259" w:lineRule="auto"/>
        <w:ind w:left="133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3" w:line="259" w:lineRule="auto"/>
        <w:ind w:left="901.9999999999999" w:hanging="1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CERTIFICATION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spacing w:after="10" w:line="259" w:lineRule="auto"/>
        <w:ind w:left="876.000000000000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591177" cy="6096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177" cy="6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34" w:line="265" w:lineRule="auto"/>
        <w:ind w:left="1001.0000000000002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certify that all information stated in this resume is true and complete to the best of my knowledge. I authorize to verify the information provided in this resume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spacing w:after="37" w:line="259" w:lineRule="auto"/>
        <w:ind w:left="288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37" w:line="259" w:lineRule="auto"/>
        <w:ind w:left="288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7" w:line="259" w:lineRule="auto"/>
        <w:ind w:left="288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37" w:line="259" w:lineRule="auto"/>
        <w:ind w:left="288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7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MD FAHISATUL AZAD FAHIM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spacing w:line="259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Bookman Old Styl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2426" w:hanging="24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3152.0000000000005" w:hanging="3152.00000000000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872.0000000000005" w:hanging="3872.00000000000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592" w:hanging="459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5312" w:hanging="531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6032" w:hanging="603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752" w:hanging="675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7472" w:hanging="74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8192" w:hanging="819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