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A090" w14:textId="77777777" w:rsidR="00650F2B" w:rsidRPr="002C587F" w:rsidRDefault="00000000">
      <w:pPr>
        <w:pStyle w:val="Titl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pict w14:anchorId="043DA0D5">
          <v:shape id="_x0000_s1027" style="position:absolute;left:0;text-align:left;margin-left:68.4pt;margin-top:143.2pt;width:489.6pt;height:7.2pt;z-index:15728640;mso-position-horizontal-relative:page;mso-position-vertical-relative:page" coordorigin="1368,2864" coordsize="9792,144" o:spt="100" adj="0,,0" path="m1368,2864r9792,72m1368,2936r9792,72e" filled="f" strokeweight="1.5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entury Gothic" w:hAnsi="Century Gothic"/>
          <w:sz w:val="24"/>
          <w:szCs w:val="24"/>
        </w:rPr>
        <w:pict w14:anchorId="043DA0D6">
          <v:line id="_x0000_s1026" style="position:absolute;left:0;text-align:left;z-index:-15778304;mso-position-horizontal-relative:page;mso-position-vertical-relative:page" from="64.8pt,371.6pt" to="554.4pt,375.2pt" strokeweight="1.5pt">
            <w10:wrap anchorx="page" anchory="page"/>
          </v:line>
        </w:pict>
      </w:r>
      <w:r w:rsidR="002C587F" w:rsidRPr="002C587F">
        <w:rPr>
          <w:rFonts w:ascii="Century Gothic" w:hAnsi="Century Gothic"/>
          <w:sz w:val="24"/>
          <w:szCs w:val="24"/>
        </w:rPr>
        <w:t>JAINLAVUDEEN RAJ</w:t>
      </w:r>
      <w:r w:rsidR="005321F2">
        <w:rPr>
          <w:rFonts w:ascii="Century Gothic" w:hAnsi="Century Gothic"/>
          <w:sz w:val="24"/>
          <w:szCs w:val="24"/>
        </w:rPr>
        <w:t>A</w:t>
      </w:r>
      <w:r w:rsidR="002C587F" w:rsidRPr="002C587F">
        <w:rPr>
          <w:rFonts w:ascii="Century Gothic" w:hAnsi="Century Gothic"/>
          <w:sz w:val="24"/>
          <w:szCs w:val="24"/>
        </w:rPr>
        <w:t xml:space="preserve"> MOHAMED</w:t>
      </w:r>
    </w:p>
    <w:p w14:paraId="043DA091" w14:textId="77777777" w:rsidR="00650F2B" w:rsidRPr="002C587F" w:rsidRDefault="002C587F">
      <w:pPr>
        <w:pStyle w:val="BodyText"/>
        <w:spacing w:before="68"/>
        <w:ind w:left="1541" w:right="1201" w:firstLine="0"/>
        <w:jc w:val="center"/>
        <w:rPr>
          <w:rFonts w:ascii="Century Gothic" w:hAnsi="Century Gothic"/>
        </w:rPr>
      </w:pPr>
      <w:r w:rsidRPr="002C587F">
        <w:rPr>
          <w:rFonts w:ascii="Century Gothic" w:hAnsi="Century Gothic"/>
        </w:rPr>
        <w:t>Door #19, Street #576, Zone 55, Doha, Qatar 91181</w:t>
      </w:r>
    </w:p>
    <w:p w14:paraId="043DA092" w14:textId="77777777" w:rsidR="00650F2B" w:rsidRPr="002C587F" w:rsidRDefault="00000000">
      <w:pPr>
        <w:pStyle w:val="BodyText"/>
        <w:spacing w:before="75"/>
        <w:ind w:left="1540" w:right="1201" w:firstLine="0"/>
        <w:jc w:val="center"/>
        <w:rPr>
          <w:rFonts w:ascii="Century Gothic" w:hAnsi="Century Gothic"/>
        </w:rPr>
      </w:pPr>
      <w:hyperlink r:id="rId5" w:history="1">
        <w:r w:rsidR="005321F2" w:rsidRPr="00B22CA0">
          <w:rPr>
            <w:rStyle w:val="Hyperlink"/>
            <w:rFonts w:ascii="Century Gothic" w:hAnsi="Century Gothic"/>
          </w:rPr>
          <w:t>rajacycle@gmail.com</w:t>
        </w:r>
      </w:hyperlink>
      <w:r w:rsidR="002C587F" w:rsidRPr="002C587F">
        <w:rPr>
          <w:rFonts w:ascii="Century Gothic" w:hAnsi="Century Gothic"/>
        </w:rPr>
        <w:t xml:space="preserve"> | +97466450460</w:t>
      </w:r>
    </w:p>
    <w:p w14:paraId="043DA093" w14:textId="77777777" w:rsidR="00650F2B" w:rsidRPr="002C587F" w:rsidRDefault="00650F2B">
      <w:pPr>
        <w:pStyle w:val="BodyText"/>
        <w:ind w:left="0" w:firstLine="0"/>
        <w:rPr>
          <w:rFonts w:ascii="Century Gothic" w:hAnsi="Century Gothic"/>
        </w:rPr>
      </w:pPr>
    </w:p>
    <w:p w14:paraId="043DA094" w14:textId="77777777" w:rsidR="00650F2B" w:rsidRPr="002C587F" w:rsidRDefault="00650F2B">
      <w:pPr>
        <w:pStyle w:val="BodyText"/>
        <w:spacing w:before="2"/>
        <w:ind w:left="0" w:firstLine="0"/>
        <w:rPr>
          <w:rFonts w:ascii="Century Gothic" w:hAnsi="Century Gothic"/>
        </w:rPr>
      </w:pPr>
    </w:p>
    <w:p w14:paraId="043DA095" w14:textId="77777777" w:rsidR="00650F2B" w:rsidRPr="002C587F" w:rsidRDefault="002C587F">
      <w:pPr>
        <w:pStyle w:val="Heading1"/>
        <w:rPr>
          <w:rFonts w:ascii="Century Gothic" w:hAnsi="Century Gothic"/>
        </w:rPr>
      </w:pPr>
      <w:r w:rsidRPr="002C587F">
        <w:rPr>
          <w:rFonts w:ascii="Century Gothic" w:hAnsi="Century Gothic"/>
        </w:rPr>
        <w:t>Summary of Qualifications</w:t>
      </w:r>
    </w:p>
    <w:p w14:paraId="043DA096" w14:textId="77777777" w:rsidR="00650F2B" w:rsidRPr="002C587F" w:rsidRDefault="002C587F">
      <w:pPr>
        <w:pStyle w:val="BodyText"/>
        <w:spacing w:before="228" w:line="304" w:lineRule="auto"/>
        <w:ind w:left="100" w:right="431" w:firstLine="0"/>
        <w:rPr>
          <w:rFonts w:ascii="Century Gothic" w:hAnsi="Century Gothic"/>
        </w:rPr>
      </w:pPr>
      <w:r w:rsidRPr="002C587F">
        <w:rPr>
          <w:rFonts w:ascii="Century Gothic" w:hAnsi="Century Gothic"/>
          <w:w w:val="95"/>
        </w:rPr>
        <w:t>Dependable,</w:t>
      </w:r>
      <w:r w:rsidRPr="002C587F">
        <w:rPr>
          <w:rFonts w:ascii="Century Gothic" w:hAnsi="Century Gothic"/>
          <w:spacing w:val="-47"/>
          <w:w w:val="95"/>
        </w:rPr>
        <w:t xml:space="preserve"> </w:t>
      </w:r>
      <w:r w:rsidRPr="002C587F">
        <w:rPr>
          <w:rFonts w:ascii="Century Gothic" w:hAnsi="Century Gothic"/>
          <w:w w:val="95"/>
        </w:rPr>
        <w:t>hard-working</w:t>
      </w:r>
      <w:r w:rsidRPr="002C587F">
        <w:rPr>
          <w:rFonts w:ascii="Century Gothic" w:hAnsi="Century Gothic"/>
          <w:spacing w:val="-47"/>
          <w:w w:val="95"/>
        </w:rPr>
        <w:t xml:space="preserve"> </w:t>
      </w:r>
      <w:r w:rsidRPr="002C587F">
        <w:rPr>
          <w:rFonts w:ascii="Century Gothic" w:hAnsi="Century Gothic"/>
          <w:w w:val="95"/>
        </w:rPr>
        <w:t>public</w:t>
      </w:r>
      <w:r w:rsidRPr="002C587F">
        <w:rPr>
          <w:rFonts w:ascii="Century Gothic" w:hAnsi="Century Gothic"/>
          <w:spacing w:val="-47"/>
          <w:w w:val="95"/>
        </w:rPr>
        <w:t xml:space="preserve"> </w:t>
      </w:r>
      <w:r w:rsidRPr="002C587F">
        <w:rPr>
          <w:rFonts w:ascii="Century Gothic" w:hAnsi="Century Gothic"/>
          <w:w w:val="95"/>
        </w:rPr>
        <w:t>relation</w:t>
      </w:r>
      <w:r w:rsidRPr="002C587F">
        <w:rPr>
          <w:rFonts w:ascii="Century Gothic" w:hAnsi="Century Gothic"/>
          <w:spacing w:val="-47"/>
          <w:w w:val="95"/>
        </w:rPr>
        <w:t xml:space="preserve"> </w:t>
      </w:r>
      <w:r w:rsidRPr="002C587F">
        <w:rPr>
          <w:rFonts w:ascii="Century Gothic" w:hAnsi="Century Gothic"/>
          <w:w w:val="95"/>
        </w:rPr>
        <w:t>officer</w:t>
      </w:r>
      <w:r w:rsidRPr="002C587F">
        <w:rPr>
          <w:rFonts w:ascii="Century Gothic" w:hAnsi="Century Gothic"/>
          <w:spacing w:val="-46"/>
          <w:w w:val="95"/>
        </w:rPr>
        <w:t xml:space="preserve"> </w:t>
      </w:r>
      <w:r w:rsidRPr="002C587F">
        <w:rPr>
          <w:rFonts w:ascii="Century Gothic" w:hAnsi="Century Gothic"/>
          <w:w w:val="95"/>
        </w:rPr>
        <w:t>with</w:t>
      </w:r>
      <w:r w:rsidRPr="002C587F">
        <w:rPr>
          <w:rFonts w:ascii="Century Gothic" w:hAnsi="Century Gothic"/>
          <w:spacing w:val="-47"/>
          <w:w w:val="95"/>
        </w:rPr>
        <w:t xml:space="preserve"> </w:t>
      </w:r>
      <w:r w:rsidRPr="002C587F">
        <w:rPr>
          <w:rFonts w:ascii="Century Gothic" w:hAnsi="Century Gothic"/>
          <w:w w:val="95"/>
        </w:rPr>
        <w:t>proven</w:t>
      </w:r>
      <w:r w:rsidRPr="002C587F">
        <w:rPr>
          <w:rFonts w:ascii="Century Gothic" w:hAnsi="Century Gothic"/>
          <w:spacing w:val="-47"/>
          <w:w w:val="95"/>
        </w:rPr>
        <w:t xml:space="preserve"> </w:t>
      </w:r>
      <w:r w:rsidRPr="002C587F">
        <w:rPr>
          <w:rFonts w:ascii="Century Gothic" w:hAnsi="Century Gothic"/>
          <w:w w:val="95"/>
        </w:rPr>
        <w:t>record</w:t>
      </w:r>
      <w:r w:rsidRPr="002C587F">
        <w:rPr>
          <w:rFonts w:ascii="Century Gothic" w:hAnsi="Century Gothic"/>
          <w:spacing w:val="-47"/>
          <w:w w:val="95"/>
        </w:rPr>
        <w:t xml:space="preserve"> </w:t>
      </w:r>
      <w:r w:rsidRPr="002C587F">
        <w:rPr>
          <w:rFonts w:ascii="Century Gothic" w:hAnsi="Century Gothic"/>
          <w:w w:val="95"/>
        </w:rPr>
        <w:t>of</w:t>
      </w:r>
      <w:r w:rsidRPr="002C587F">
        <w:rPr>
          <w:rFonts w:ascii="Century Gothic" w:hAnsi="Century Gothic"/>
          <w:spacing w:val="-47"/>
          <w:w w:val="95"/>
        </w:rPr>
        <w:t xml:space="preserve"> </w:t>
      </w:r>
      <w:r w:rsidRPr="002C587F">
        <w:rPr>
          <w:rFonts w:ascii="Century Gothic" w:hAnsi="Century Gothic"/>
          <w:w w:val="95"/>
        </w:rPr>
        <w:t xml:space="preserve">success </w:t>
      </w:r>
      <w:r w:rsidRPr="002C587F">
        <w:rPr>
          <w:rFonts w:ascii="Century Gothic" w:hAnsi="Century Gothic"/>
        </w:rPr>
        <w:t>working</w:t>
      </w:r>
      <w:r w:rsidRPr="002C587F">
        <w:rPr>
          <w:rFonts w:ascii="Century Gothic" w:hAnsi="Century Gothic"/>
          <w:spacing w:val="-34"/>
        </w:rPr>
        <w:t xml:space="preserve"> </w:t>
      </w:r>
      <w:r w:rsidRPr="002C587F">
        <w:rPr>
          <w:rFonts w:ascii="Century Gothic" w:hAnsi="Century Gothic"/>
        </w:rPr>
        <w:t>on</w:t>
      </w:r>
      <w:r w:rsidRPr="002C587F">
        <w:rPr>
          <w:rFonts w:ascii="Century Gothic" w:hAnsi="Century Gothic"/>
          <w:spacing w:val="-34"/>
        </w:rPr>
        <w:t xml:space="preserve"> </w:t>
      </w:r>
      <w:r w:rsidRPr="002C587F">
        <w:rPr>
          <w:rFonts w:ascii="Century Gothic" w:hAnsi="Century Gothic"/>
        </w:rPr>
        <w:t>residential</w:t>
      </w:r>
      <w:r w:rsidRPr="002C587F">
        <w:rPr>
          <w:rFonts w:ascii="Century Gothic" w:hAnsi="Century Gothic"/>
          <w:spacing w:val="-32"/>
        </w:rPr>
        <w:t xml:space="preserve"> </w:t>
      </w:r>
      <w:r w:rsidRPr="002C587F">
        <w:rPr>
          <w:rFonts w:ascii="Century Gothic" w:hAnsi="Century Gothic"/>
        </w:rPr>
        <w:t>and</w:t>
      </w:r>
      <w:r w:rsidRPr="002C587F">
        <w:rPr>
          <w:rFonts w:ascii="Century Gothic" w:hAnsi="Century Gothic"/>
          <w:spacing w:val="-35"/>
        </w:rPr>
        <w:t xml:space="preserve"> </w:t>
      </w:r>
      <w:r w:rsidRPr="002C587F">
        <w:rPr>
          <w:rFonts w:ascii="Century Gothic" w:hAnsi="Century Gothic"/>
        </w:rPr>
        <w:t>large</w:t>
      </w:r>
      <w:r w:rsidRPr="002C587F">
        <w:rPr>
          <w:rFonts w:ascii="Century Gothic" w:hAnsi="Century Gothic"/>
          <w:spacing w:val="-33"/>
        </w:rPr>
        <w:t xml:space="preserve"> </w:t>
      </w:r>
      <w:r w:rsidRPr="002C587F">
        <w:rPr>
          <w:rFonts w:ascii="Century Gothic" w:hAnsi="Century Gothic"/>
        </w:rPr>
        <w:t>commercial</w:t>
      </w:r>
      <w:r w:rsidRPr="002C587F">
        <w:rPr>
          <w:rFonts w:ascii="Century Gothic" w:hAnsi="Century Gothic"/>
          <w:spacing w:val="-33"/>
        </w:rPr>
        <w:t xml:space="preserve"> </w:t>
      </w:r>
      <w:r w:rsidRPr="002C587F">
        <w:rPr>
          <w:rFonts w:ascii="Century Gothic" w:hAnsi="Century Gothic"/>
        </w:rPr>
        <w:t>building</w:t>
      </w:r>
      <w:r w:rsidRPr="002C587F">
        <w:rPr>
          <w:rFonts w:ascii="Century Gothic" w:hAnsi="Century Gothic"/>
          <w:spacing w:val="-33"/>
        </w:rPr>
        <w:t xml:space="preserve"> </w:t>
      </w:r>
      <w:r w:rsidRPr="002C587F">
        <w:rPr>
          <w:rFonts w:ascii="Century Gothic" w:hAnsi="Century Gothic"/>
        </w:rPr>
        <w:t>projects.</w:t>
      </w:r>
    </w:p>
    <w:p w14:paraId="043DA097" w14:textId="77777777" w:rsidR="00650F2B" w:rsidRPr="002C587F" w:rsidRDefault="002C587F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209" w:line="247" w:lineRule="auto"/>
        <w:ind w:right="250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w w:val="95"/>
          <w:sz w:val="24"/>
          <w:szCs w:val="24"/>
        </w:rPr>
        <w:t>Expertise</w:t>
      </w:r>
      <w:r w:rsidRPr="002C587F">
        <w:rPr>
          <w:rFonts w:ascii="Century Gothic" w:hAnsi="Century Gothic"/>
          <w:spacing w:val="-43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working</w:t>
      </w:r>
      <w:r w:rsidRPr="002C587F">
        <w:rPr>
          <w:rFonts w:ascii="Century Gothic" w:hAnsi="Century Gothic"/>
          <w:spacing w:val="-42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with</w:t>
      </w:r>
      <w:r w:rsidRPr="002C587F">
        <w:rPr>
          <w:rFonts w:ascii="Century Gothic" w:hAnsi="Century Gothic"/>
          <w:spacing w:val="-42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a</w:t>
      </w:r>
      <w:r w:rsidRPr="002C587F">
        <w:rPr>
          <w:rFonts w:ascii="Century Gothic" w:hAnsi="Century Gothic"/>
          <w:spacing w:val="-42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wide</w:t>
      </w:r>
      <w:r w:rsidRPr="002C587F">
        <w:rPr>
          <w:rFonts w:ascii="Century Gothic" w:hAnsi="Century Gothic"/>
          <w:spacing w:val="-42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range</w:t>
      </w:r>
      <w:r w:rsidRPr="002C587F">
        <w:rPr>
          <w:rFonts w:ascii="Century Gothic" w:hAnsi="Century Gothic"/>
          <w:spacing w:val="-43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of</w:t>
      </w:r>
      <w:r w:rsidRPr="002C587F">
        <w:rPr>
          <w:rFonts w:ascii="Century Gothic" w:hAnsi="Century Gothic"/>
          <w:spacing w:val="-40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gypsum</w:t>
      </w:r>
      <w:r w:rsidRPr="002C587F">
        <w:rPr>
          <w:rFonts w:ascii="Century Gothic" w:hAnsi="Century Gothic"/>
          <w:spacing w:val="-41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plaster</w:t>
      </w:r>
      <w:r w:rsidRPr="002C587F">
        <w:rPr>
          <w:rFonts w:ascii="Century Gothic" w:hAnsi="Century Gothic"/>
          <w:spacing w:val="-42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interior</w:t>
      </w:r>
      <w:r w:rsidRPr="002C587F">
        <w:rPr>
          <w:rFonts w:ascii="Century Gothic" w:hAnsi="Century Gothic"/>
          <w:spacing w:val="-41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 xml:space="preserve">decoration </w:t>
      </w:r>
      <w:r w:rsidRPr="002C587F">
        <w:rPr>
          <w:rFonts w:ascii="Century Gothic" w:hAnsi="Century Gothic"/>
          <w:sz w:val="24"/>
          <w:szCs w:val="24"/>
        </w:rPr>
        <w:t>materials and</w:t>
      </w:r>
      <w:r w:rsidRPr="002C587F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equipment</w:t>
      </w:r>
    </w:p>
    <w:p w14:paraId="043DA098" w14:textId="77777777" w:rsidR="00650F2B" w:rsidRPr="002C587F" w:rsidRDefault="002C587F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44" w:lineRule="auto"/>
        <w:ind w:right="838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w w:val="95"/>
          <w:sz w:val="24"/>
          <w:szCs w:val="24"/>
        </w:rPr>
        <w:t>Familiarity</w:t>
      </w:r>
      <w:r w:rsidRPr="002C587F">
        <w:rPr>
          <w:rFonts w:ascii="Century Gothic" w:hAnsi="Century Gothic"/>
          <w:spacing w:val="-51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with</w:t>
      </w:r>
      <w:r w:rsidRPr="002C587F">
        <w:rPr>
          <w:rFonts w:ascii="Century Gothic" w:hAnsi="Century Gothic"/>
          <w:spacing w:val="-49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decoration</w:t>
      </w:r>
      <w:r w:rsidRPr="002C587F">
        <w:rPr>
          <w:rFonts w:ascii="Century Gothic" w:hAnsi="Century Gothic"/>
          <w:spacing w:val="-50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processes</w:t>
      </w:r>
      <w:r w:rsidRPr="002C587F">
        <w:rPr>
          <w:rFonts w:ascii="Century Gothic" w:hAnsi="Century Gothic"/>
          <w:spacing w:val="-51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from</w:t>
      </w:r>
      <w:r w:rsidRPr="002C587F">
        <w:rPr>
          <w:rFonts w:ascii="Century Gothic" w:hAnsi="Century Gothic"/>
          <w:spacing w:val="-50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project</w:t>
      </w:r>
      <w:r w:rsidRPr="002C587F">
        <w:rPr>
          <w:rFonts w:ascii="Century Gothic" w:hAnsi="Century Gothic"/>
          <w:spacing w:val="-50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initiation</w:t>
      </w:r>
      <w:r w:rsidRPr="002C587F">
        <w:rPr>
          <w:rFonts w:ascii="Century Gothic" w:hAnsi="Century Gothic"/>
          <w:spacing w:val="-50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 xml:space="preserve">through </w:t>
      </w:r>
      <w:r w:rsidRPr="002C587F">
        <w:rPr>
          <w:rFonts w:ascii="Century Gothic" w:hAnsi="Century Gothic"/>
          <w:sz w:val="24"/>
          <w:szCs w:val="24"/>
        </w:rPr>
        <w:t>completion</w:t>
      </w:r>
    </w:p>
    <w:p w14:paraId="043DA099" w14:textId="77777777" w:rsidR="00650F2B" w:rsidRPr="002C587F" w:rsidRDefault="002C587F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82" w:lineRule="exact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sz w:val="24"/>
          <w:szCs w:val="24"/>
        </w:rPr>
        <w:t>Knowledgeable</w:t>
      </w:r>
      <w:r w:rsidRPr="002C587F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in</w:t>
      </w:r>
      <w:r w:rsidRPr="002C587F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all</w:t>
      </w:r>
      <w:r w:rsidRPr="002C587F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facets</w:t>
      </w:r>
      <w:r w:rsidRPr="002C587F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of</w:t>
      </w:r>
      <w:r w:rsidRPr="002C587F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interior</w:t>
      </w:r>
      <w:r w:rsidRPr="002C587F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design</w:t>
      </w:r>
      <w:r w:rsidRPr="002C587F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processes</w:t>
      </w:r>
    </w:p>
    <w:p w14:paraId="043DA09A" w14:textId="77777777" w:rsidR="00650F2B" w:rsidRPr="002C587F" w:rsidRDefault="002C587F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2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sz w:val="24"/>
          <w:szCs w:val="24"/>
        </w:rPr>
        <w:t>Possess</w:t>
      </w:r>
      <w:r w:rsidRPr="002C587F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leadership</w:t>
      </w:r>
      <w:r w:rsidRPr="002C587F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and</w:t>
      </w:r>
      <w:r w:rsidRPr="002C587F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human</w:t>
      </w:r>
      <w:r w:rsidRPr="002C587F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resources</w:t>
      </w:r>
      <w:r w:rsidRPr="002C587F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management</w:t>
      </w:r>
      <w:r w:rsidRPr="002C587F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skills</w:t>
      </w:r>
    </w:p>
    <w:p w14:paraId="043DA09B" w14:textId="77777777" w:rsidR="00650F2B" w:rsidRPr="002C587F" w:rsidRDefault="002C587F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5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sz w:val="24"/>
          <w:szCs w:val="24"/>
        </w:rPr>
        <w:t>Possess</w:t>
      </w:r>
      <w:r w:rsidRPr="002C587F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excellent</w:t>
      </w:r>
      <w:r w:rsidRPr="002C587F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time</w:t>
      </w:r>
      <w:r w:rsidRPr="002C587F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and</w:t>
      </w:r>
      <w:r w:rsidRPr="002C587F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project</w:t>
      </w:r>
      <w:r w:rsidRPr="002C587F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management</w:t>
      </w:r>
      <w:r w:rsidRPr="002C587F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skills</w:t>
      </w:r>
    </w:p>
    <w:p w14:paraId="043DA09C" w14:textId="77777777" w:rsidR="00650F2B" w:rsidRPr="002C587F" w:rsidRDefault="002C587F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5" w:line="242" w:lineRule="auto"/>
        <w:ind w:right="14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w w:val="95"/>
          <w:sz w:val="24"/>
          <w:szCs w:val="24"/>
        </w:rPr>
        <w:t>Solid</w:t>
      </w:r>
      <w:r w:rsidRPr="002C587F">
        <w:rPr>
          <w:rFonts w:ascii="Century Gothic" w:hAnsi="Century Gothic"/>
          <w:spacing w:val="-36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communication</w:t>
      </w:r>
      <w:r w:rsidRPr="002C587F">
        <w:rPr>
          <w:rFonts w:ascii="Century Gothic" w:hAnsi="Century Gothic"/>
          <w:spacing w:val="-36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skills</w:t>
      </w:r>
      <w:r w:rsidRPr="002C587F">
        <w:rPr>
          <w:rFonts w:ascii="Century Gothic" w:hAnsi="Century Gothic"/>
          <w:spacing w:val="-34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and</w:t>
      </w:r>
      <w:r w:rsidRPr="002C587F">
        <w:rPr>
          <w:rFonts w:ascii="Century Gothic" w:hAnsi="Century Gothic"/>
          <w:spacing w:val="-36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possess</w:t>
      </w:r>
      <w:r w:rsidRPr="002C587F">
        <w:rPr>
          <w:rFonts w:ascii="Century Gothic" w:hAnsi="Century Gothic"/>
          <w:spacing w:val="-36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trade-related</w:t>
      </w:r>
      <w:r w:rsidRPr="002C587F">
        <w:rPr>
          <w:rFonts w:ascii="Century Gothic" w:hAnsi="Century Gothic"/>
          <w:spacing w:val="-36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math</w:t>
      </w:r>
      <w:r w:rsidRPr="002C587F">
        <w:rPr>
          <w:rFonts w:ascii="Century Gothic" w:hAnsi="Century Gothic"/>
          <w:spacing w:val="-35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>skills</w:t>
      </w:r>
      <w:r w:rsidRPr="002C587F">
        <w:rPr>
          <w:rFonts w:ascii="Century Gothic" w:hAnsi="Century Gothic"/>
          <w:spacing w:val="-35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w w:val="95"/>
          <w:sz w:val="24"/>
          <w:szCs w:val="24"/>
        </w:rPr>
        <w:t xml:space="preserve">essential </w:t>
      </w:r>
      <w:r w:rsidRPr="002C587F">
        <w:rPr>
          <w:rFonts w:ascii="Century Gothic" w:hAnsi="Century Gothic"/>
          <w:sz w:val="24"/>
          <w:szCs w:val="24"/>
        </w:rPr>
        <w:t>to</w:t>
      </w:r>
      <w:r w:rsidRPr="002C587F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a</w:t>
      </w:r>
      <w:r w:rsidRPr="002C587F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safe,</w:t>
      </w:r>
      <w:r w:rsidRPr="002C587F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efficient</w:t>
      </w:r>
      <w:r w:rsidRPr="002C587F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job</w:t>
      </w:r>
      <w:r w:rsidRPr="002C587F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2C587F">
        <w:rPr>
          <w:rFonts w:ascii="Century Gothic" w:hAnsi="Century Gothic"/>
          <w:sz w:val="24"/>
          <w:szCs w:val="24"/>
        </w:rPr>
        <w:t>site.</w:t>
      </w:r>
    </w:p>
    <w:p w14:paraId="043DA09D" w14:textId="77777777" w:rsidR="00650F2B" w:rsidRPr="002C587F" w:rsidRDefault="00650F2B">
      <w:pPr>
        <w:pStyle w:val="BodyText"/>
        <w:spacing w:before="5"/>
        <w:ind w:left="0" w:firstLine="0"/>
        <w:rPr>
          <w:rFonts w:ascii="Century Gothic" w:hAnsi="Century Gothic"/>
        </w:rPr>
      </w:pPr>
    </w:p>
    <w:p w14:paraId="043DA09E" w14:textId="77777777" w:rsidR="00650F2B" w:rsidRPr="002C587F" w:rsidRDefault="002C587F">
      <w:pPr>
        <w:pStyle w:val="Heading1"/>
        <w:ind w:left="3314"/>
        <w:rPr>
          <w:rFonts w:ascii="Century Gothic" w:hAnsi="Century Gothic"/>
        </w:rPr>
      </w:pPr>
      <w:r w:rsidRPr="002C587F">
        <w:rPr>
          <w:rFonts w:ascii="Century Gothic" w:hAnsi="Century Gothic"/>
        </w:rPr>
        <w:t>Experience Highlights</w:t>
      </w:r>
    </w:p>
    <w:p w14:paraId="043DA09F" w14:textId="77777777" w:rsidR="00650F2B" w:rsidRPr="002C587F" w:rsidRDefault="00650F2B">
      <w:pPr>
        <w:pStyle w:val="BodyText"/>
        <w:spacing w:before="7"/>
        <w:ind w:left="0" w:firstLine="0"/>
        <w:rPr>
          <w:rFonts w:ascii="Century Gothic" w:hAnsi="Century Gothic"/>
          <w:b/>
        </w:rPr>
      </w:pPr>
    </w:p>
    <w:p w14:paraId="043DA0A0" w14:textId="77777777" w:rsidR="00650F2B" w:rsidRPr="002C587F" w:rsidRDefault="002C587F">
      <w:pPr>
        <w:pStyle w:val="BodyText"/>
        <w:spacing w:before="1"/>
        <w:ind w:left="100" w:firstLine="0"/>
        <w:rPr>
          <w:rFonts w:ascii="Century Gothic" w:hAnsi="Century Gothic"/>
        </w:rPr>
      </w:pPr>
      <w:r w:rsidRPr="002C587F">
        <w:rPr>
          <w:rFonts w:ascii="Century Gothic" w:hAnsi="Century Gothic"/>
        </w:rPr>
        <w:t>European Art Trading – Doha, Qatar</w:t>
      </w:r>
    </w:p>
    <w:p w14:paraId="043DA0A1" w14:textId="77777777" w:rsidR="00650F2B" w:rsidRPr="002C587F" w:rsidRDefault="002C587F">
      <w:pPr>
        <w:spacing w:before="3"/>
        <w:ind w:left="100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b/>
          <w:sz w:val="24"/>
          <w:szCs w:val="24"/>
        </w:rPr>
        <w:t>P.R.O, Interior Decoration Foreman</w:t>
      </w:r>
      <w:r w:rsidRPr="002C587F">
        <w:rPr>
          <w:rFonts w:ascii="Century Gothic" w:hAnsi="Century Gothic"/>
          <w:sz w:val="24"/>
          <w:szCs w:val="24"/>
        </w:rPr>
        <w:t>, 2017 to present</w:t>
      </w:r>
    </w:p>
    <w:p w14:paraId="043DA0A2" w14:textId="77777777" w:rsidR="00650F2B" w:rsidRPr="002C587F" w:rsidRDefault="00650F2B">
      <w:pPr>
        <w:pStyle w:val="BodyText"/>
        <w:spacing w:before="3"/>
        <w:ind w:left="0" w:firstLine="0"/>
        <w:rPr>
          <w:rFonts w:ascii="Century Gothic" w:hAnsi="Century Gothic"/>
        </w:rPr>
      </w:pPr>
    </w:p>
    <w:p w14:paraId="043DA0A3" w14:textId="77777777" w:rsidR="00650F2B" w:rsidRPr="002C587F" w:rsidRDefault="002C587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Coordinate</w:t>
      </w:r>
      <w:r w:rsidRPr="002C587F">
        <w:rPr>
          <w:rFonts w:ascii="Century Gothic" w:hAnsi="Century Gothic"/>
          <w:color w:val="333D48"/>
          <w:spacing w:val="-2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and</w:t>
      </w:r>
      <w:r w:rsidRPr="002C587F">
        <w:rPr>
          <w:rFonts w:ascii="Century Gothic" w:hAnsi="Century Gothic"/>
          <w:color w:val="333D48"/>
          <w:spacing w:val="-2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direct</w:t>
      </w:r>
      <w:r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construction</w:t>
      </w:r>
      <w:r w:rsidRPr="002C587F">
        <w:rPr>
          <w:rFonts w:ascii="Century Gothic" w:hAnsi="Century Gothic"/>
          <w:color w:val="333D48"/>
          <w:spacing w:val="-2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workers</w:t>
      </w:r>
    </w:p>
    <w:p w14:paraId="043DA0A4" w14:textId="77777777" w:rsidR="00650F2B" w:rsidRPr="002C587F" w:rsidRDefault="002C587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5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Review</w:t>
      </w:r>
      <w:r w:rsidRPr="002C587F">
        <w:rPr>
          <w:rFonts w:ascii="Century Gothic" w:hAnsi="Century Gothic"/>
          <w:color w:val="333D48"/>
          <w:spacing w:val="-2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the</w:t>
      </w:r>
      <w:r w:rsidRPr="002C587F">
        <w:rPr>
          <w:rFonts w:ascii="Century Gothic" w:hAnsi="Century Gothic"/>
          <w:color w:val="333D48"/>
          <w:spacing w:val="-2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work</w:t>
      </w:r>
      <w:r w:rsidRPr="002C587F">
        <w:rPr>
          <w:rFonts w:ascii="Century Gothic" w:hAnsi="Century Gothic"/>
          <w:color w:val="333D48"/>
          <w:spacing w:val="-20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progress</w:t>
      </w:r>
      <w:r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on</w:t>
      </w:r>
      <w:r w:rsidRPr="002C587F">
        <w:rPr>
          <w:rFonts w:ascii="Century Gothic" w:hAnsi="Century Gothic"/>
          <w:color w:val="333D48"/>
          <w:spacing w:val="-2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daily</w:t>
      </w:r>
      <w:r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basis</w:t>
      </w:r>
    </w:p>
    <w:p w14:paraId="043DA0A5" w14:textId="77777777" w:rsidR="00650F2B" w:rsidRPr="002C587F" w:rsidRDefault="002C587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6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Plan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ahead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to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prevent</w:t>
      </w:r>
      <w:r w:rsidRPr="002C587F">
        <w:rPr>
          <w:rFonts w:ascii="Century Gothic" w:hAnsi="Century Gothic"/>
          <w:color w:val="333D48"/>
          <w:spacing w:val="-33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problems</w:t>
      </w:r>
      <w:r w:rsidRPr="002C587F">
        <w:rPr>
          <w:rFonts w:ascii="Century Gothic" w:hAnsi="Century Gothic"/>
          <w:color w:val="333D48"/>
          <w:spacing w:val="-33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and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resolve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any</w:t>
      </w:r>
      <w:r w:rsidRPr="002C587F">
        <w:rPr>
          <w:rFonts w:ascii="Century Gothic" w:hAnsi="Century Gothic"/>
          <w:color w:val="333D48"/>
          <w:spacing w:val="-33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emerging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ones</w:t>
      </w:r>
    </w:p>
    <w:p w14:paraId="043DA0A6" w14:textId="77777777" w:rsidR="00650F2B" w:rsidRPr="002C587F" w:rsidRDefault="002C587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5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Oversee</w:t>
      </w:r>
      <w:r w:rsidRPr="002C587F">
        <w:rPr>
          <w:rFonts w:ascii="Century Gothic" w:hAnsi="Century Gothic"/>
          <w:color w:val="333D48"/>
          <w:spacing w:val="-26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gypsum</w:t>
      </w:r>
      <w:r w:rsidRPr="002C587F">
        <w:rPr>
          <w:rFonts w:ascii="Century Gothic" w:hAnsi="Century Gothic"/>
          <w:color w:val="333D48"/>
          <w:spacing w:val="-2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plaster</w:t>
      </w:r>
      <w:r w:rsidRPr="002C587F">
        <w:rPr>
          <w:rFonts w:ascii="Century Gothic" w:hAnsi="Century Gothic"/>
          <w:color w:val="333D48"/>
          <w:spacing w:val="-2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interior</w:t>
      </w:r>
      <w:r w:rsidRPr="002C587F">
        <w:rPr>
          <w:rFonts w:ascii="Century Gothic" w:hAnsi="Century Gothic"/>
          <w:color w:val="333D48"/>
          <w:spacing w:val="-2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decoration</w:t>
      </w:r>
      <w:r w:rsidRPr="002C587F">
        <w:rPr>
          <w:rFonts w:ascii="Century Gothic" w:hAnsi="Century Gothic"/>
          <w:color w:val="333D48"/>
          <w:spacing w:val="-26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works</w:t>
      </w:r>
    </w:p>
    <w:p w14:paraId="043DA0A7" w14:textId="77777777" w:rsidR="00650F2B" w:rsidRPr="002C587F" w:rsidRDefault="002C587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5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Prepare</w:t>
      </w:r>
      <w:r w:rsidRPr="002C587F">
        <w:rPr>
          <w:rFonts w:ascii="Century Gothic" w:hAnsi="Century Gothic"/>
          <w:color w:val="333D48"/>
          <w:spacing w:val="-33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internal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and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external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reports</w:t>
      </w:r>
      <w:r w:rsidRPr="002C587F">
        <w:rPr>
          <w:rFonts w:ascii="Century Gothic" w:hAnsi="Century Gothic"/>
          <w:color w:val="333D48"/>
          <w:spacing w:val="-3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pertaining</w:t>
      </w:r>
      <w:r w:rsidRPr="002C587F">
        <w:rPr>
          <w:rFonts w:ascii="Century Gothic" w:hAnsi="Century Gothic"/>
          <w:color w:val="333D48"/>
          <w:spacing w:val="-33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to</w:t>
      </w:r>
      <w:r w:rsidRPr="002C587F">
        <w:rPr>
          <w:rFonts w:ascii="Century Gothic" w:hAnsi="Century Gothic"/>
          <w:color w:val="333D48"/>
          <w:spacing w:val="-33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job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status</w:t>
      </w:r>
    </w:p>
    <w:p w14:paraId="043DA0A8" w14:textId="77777777" w:rsidR="00650F2B" w:rsidRPr="002C587F" w:rsidRDefault="00643791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6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Analyze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,</w:t>
      </w:r>
      <w:r w:rsidR="002C587F"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manage</w:t>
      </w:r>
      <w:r w:rsidR="002C587F"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and</w:t>
      </w:r>
      <w:r w:rsidR="002C587F" w:rsidRPr="002C587F">
        <w:rPr>
          <w:rFonts w:ascii="Century Gothic" w:hAnsi="Century Gothic"/>
          <w:color w:val="333D48"/>
          <w:spacing w:val="-19"/>
          <w:sz w:val="24"/>
          <w:szCs w:val="24"/>
        </w:rPr>
        <w:t xml:space="preserve"> 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mitigate</w:t>
      </w:r>
      <w:r w:rsidR="002C587F"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risks</w:t>
      </w:r>
    </w:p>
    <w:p w14:paraId="043DA0A9" w14:textId="77777777" w:rsidR="00650F2B" w:rsidRPr="002C587F" w:rsidRDefault="002C587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5" w:line="244" w:lineRule="auto"/>
        <w:ind w:right="815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C4547"/>
          <w:w w:val="95"/>
          <w:sz w:val="24"/>
          <w:szCs w:val="24"/>
        </w:rPr>
        <w:t>Review</w:t>
      </w:r>
      <w:r w:rsidRPr="002C587F">
        <w:rPr>
          <w:rFonts w:ascii="Century Gothic" w:hAnsi="Century Gothic"/>
          <w:color w:val="3C4547"/>
          <w:spacing w:val="-33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and</w:t>
      </w:r>
      <w:r w:rsidRPr="002C587F">
        <w:rPr>
          <w:rFonts w:ascii="Century Gothic" w:hAnsi="Century Gothic"/>
          <w:color w:val="3C4547"/>
          <w:spacing w:val="-33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be</w:t>
      </w:r>
      <w:r w:rsidRPr="002C587F">
        <w:rPr>
          <w:rFonts w:ascii="Century Gothic" w:hAnsi="Century Gothic"/>
          <w:color w:val="3C4547"/>
          <w:spacing w:val="-33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responsible</w:t>
      </w:r>
      <w:r w:rsidRPr="002C587F">
        <w:rPr>
          <w:rFonts w:ascii="Century Gothic" w:hAnsi="Century Gothic"/>
          <w:color w:val="3C4547"/>
          <w:spacing w:val="-32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for</w:t>
      </w:r>
      <w:r w:rsidRPr="002C587F">
        <w:rPr>
          <w:rFonts w:ascii="Century Gothic" w:hAnsi="Century Gothic"/>
          <w:color w:val="3C4547"/>
          <w:spacing w:val="-32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the</w:t>
      </w:r>
      <w:r w:rsidRPr="002C587F">
        <w:rPr>
          <w:rFonts w:ascii="Century Gothic" w:hAnsi="Century Gothic"/>
          <w:color w:val="3C4547"/>
          <w:spacing w:val="-33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labor</w:t>
      </w:r>
      <w:r w:rsidRPr="002C587F">
        <w:rPr>
          <w:rFonts w:ascii="Century Gothic" w:hAnsi="Century Gothic"/>
          <w:color w:val="3C4547"/>
          <w:spacing w:val="-32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force</w:t>
      </w:r>
      <w:r w:rsidRPr="002C587F">
        <w:rPr>
          <w:rFonts w:ascii="Century Gothic" w:hAnsi="Century Gothic"/>
          <w:color w:val="3C4547"/>
          <w:spacing w:val="-34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hours</w:t>
      </w:r>
      <w:r w:rsidRPr="002C587F">
        <w:rPr>
          <w:rFonts w:ascii="Century Gothic" w:hAnsi="Century Gothic"/>
          <w:color w:val="3C4547"/>
          <w:spacing w:val="-32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and</w:t>
      </w:r>
      <w:r w:rsidRPr="002C587F">
        <w:rPr>
          <w:rFonts w:ascii="Century Gothic" w:hAnsi="Century Gothic"/>
          <w:color w:val="3C4547"/>
          <w:spacing w:val="-33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the</w:t>
      </w:r>
      <w:r w:rsidRPr="002C587F">
        <w:rPr>
          <w:rFonts w:ascii="Century Gothic" w:hAnsi="Century Gothic"/>
          <w:color w:val="3C4547"/>
          <w:spacing w:val="-33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job</w:t>
      </w:r>
      <w:r w:rsidRPr="002C587F">
        <w:rPr>
          <w:rFonts w:ascii="Century Gothic" w:hAnsi="Century Gothic"/>
          <w:color w:val="3C4547"/>
          <w:spacing w:val="-32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 xml:space="preserve">time </w:t>
      </w:r>
      <w:r w:rsidRPr="002C587F">
        <w:rPr>
          <w:rFonts w:ascii="Century Gothic" w:hAnsi="Century Gothic"/>
          <w:color w:val="3C4547"/>
          <w:sz w:val="24"/>
          <w:szCs w:val="24"/>
        </w:rPr>
        <w:t>needed for</w:t>
      </w:r>
      <w:r w:rsidRPr="002C587F">
        <w:rPr>
          <w:rFonts w:ascii="Century Gothic" w:hAnsi="Century Gothic"/>
          <w:color w:val="3C4547"/>
          <w:spacing w:val="-40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sz w:val="24"/>
          <w:szCs w:val="24"/>
        </w:rPr>
        <w:t>completion</w:t>
      </w:r>
    </w:p>
    <w:p w14:paraId="043DA0AA" w14:textId="77777777" w:rsidR="00650F2B" w:rsidRPr="002C587F" w:rsidRDefault="002C587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80" w:lineRule="exact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Selling marble</w:t>
      </w:r>
      <w:r w:rsidRPr="002C587F">
        <w:rPr>
          <w:rFonts w:ascii="Century Gothic" w:hAnsi="Century Gothic"/>
          <w:color w:val="333D48"/>
          <w:spacing w:val="-38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stones</w:t>
      </w:r>
    </w:p>
    <w:p w14:paraId="043DA0AB" w14:textId="77777777" w:rsidR="00650F2B" w:rsidRPr="002C587F" w:rsidRDefault="00650F2B">
      <w:pPr>
        <w:pStyle w:val="BodyText"/>
        <w:spacing w:before="6"/>
        <w:ind w:left="0" w:firstLine="0"/>
        <w:rPr>
          <w:rFonts w:ascii="Century Gothic" w:hAnsi="Century Gothic"/>
        </w:rPr>
      </w:pPr>
    </w:p>
    <w:p w14:paraId="043DA0AC" w14:textId="77777777" w:rsidR="00650F2B" w:rsidRPr="002C587F" w:rsidRDefault="002C587F">
      <w:pPr>
        <w:pStyle w:val="BodyText"/>
        <w:ind w:left="100" w:firstLine="0"/>
        <w:rPr>
          <w:rFonts w:ascii="Century Gothic" w:hAnsi="Century Gothic"/>
        </w:rPr>
      </w:pPr>
      <w:r w:rsidRPr="002C587F">
        <w:rPr>
          <w:rFonts w:ascii="Century Gothic" w:hAnsi="Century Gothic"/>
        </w:rPr>
        <w:t>Leyan Decorations Maintenance – Doha, Qatar</w:t>
      </w:r>
    </w:p>
    <w:p w14:paraId="043DA0AD" w14:textId="77777777" w:rsidR="00650F2B" w:rsidRPr="002C587F" w:rsidRDefault="002C587F">
      <w:pPr>
        <w:spacing w:before="6"/>
        <w:ind w:left="100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b/>
          <w:sz w:val="24"/>
          <w:szCs w:val="24"/>
        </w:rPr>
        <w:t>P.R.O, Interior Decoration Foreman</w:t>
      </w:r>
      <w:r w:rsidRPr="002C587F">
        <w:rPr>
          <w:rFonts w:ascii="Century Gothic" w:hAnsi="Century Gothic"/>
          <w:sz w:val="24"/>
          <w:szCs w:val="24"/>
        </w:rPr>
        <w:t>, 2015 to 2017</w:t>
      </w:r>
    </w:p>
    <w:p w14:paraId="043DA0AE" w14:textId="77777777" w:rsidR="00650F2B" w:rsidRPr="002C587F" w:rsidRDefault="00650F2B">
      <w:pPr>
        <w:pStyle w:val="BodyText"/>
        <w:spacing w:before="10"/>
        <w:ind w:left="0" w:firstLine="0"/>
        <w:rPr>
          <w:rFonts w:ascii="Century Gothic" w:hAnsi="Century Gothic"/>
        </w:rPr>
      </w:pPr>
    </w:p>
    <w:p w14:paraId="043DA0AF" w14:textId="77777777" w:rsidR="00650F2B" w:rsidRPr="002C587F" w:rsidRDefault="002C587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4" w:lineRule="auto"/>
        <w:ind w:right="80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w w:val="95"/>
          <w:sz w:val="24"/>
          <w:szCs w:val="24"/>
        </w:rPr>
        <w:t>Ensure</w:t>
      </w:r>
      <w:r w:rsidRPr="002C587F">
        <w:rPr>
          <w:rFonts w:ascii="Century Gothic" w:hAnsi="Century Gothic"/>
          <w:color w:val="333D48"/>
          <w:spacing w:val="-41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w w:val="95"/>
          <w:sz w:val="24"/>
          <w:szCs w:val="24"/>
        </w:rPr>
        <w:t>quality</w:t>
      </w:r>
      <w:r w:rsidRPr="002C587F">
        <w:rPr>
          <w:rFonts w:ascii="Century Gothic" w:hAnsi="Century Gothic"/>
          <w:color w:val="333D48"/>
          <w:spacing w:val="-39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w w:val="95"/>
          <w:sz w:val="24"/>
          <w:szCs w:val="24"/>
        </w:rPr>
        <w:t>designing</w:t>
      </w:r>
      <w:r w:rsidRPr="002C587F">
        <w:rPr>
          <w:rFonts w:ascii="Century Gothic" w:hAnsi="Century Gothic"/>
          <w:color w:val="333D48"/>
          <w:spacing w:val="-39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w w:val="95"/>
          <w:sz w:val="24"/>
          <w:szCs w:val="24"/>
        </w:rPr>
        <w:t>standards</w:t>
      </w:r>
      <w:r w:rsidRPr="002C587F">
        <w:rPr>
          <w:rFonts w:ascii="Century Gothic" w:hAnsi="Century Gothic"/>
          <w:color w:val="333D48"/>
          <w:spacing w:val="-40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w w:val="95"/>
          <w:sz w:val="24"/>
          <w:szCs w:val="24"/>
        </w:rPr>
        <w:t>and</w:t>
      </w:r>
      <w:r w:rsidRPr="002C587F">
        <w:rPr>
          <w:rFonts w:ascii="Century Gothic" w:hAnsi="Century Gothic"/>
          <w:color w:val="333D48"/>
          <w:spacing w:val="-41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w w:val="95"/>
          <w:sz w:val="24"/>
          <w:szCs w:val="24"/>
        </w:rPr>
        <w:t>the</w:t>
      </w:r>
      <w:r w:rsidRPr="002C587F">
        <w:rPr>
          <w:rFonts w:ascii="Century Gothic" w:hAnsi="Century Gothic"/>
          <w:color w:val="333D48"/>
          <w:spacing w:val="-40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w w:val="95"/>
          <w:sz w:val="24"/>
          <w:szCs w:val="24"/>
        </w:rPr>
        <w:t>use</w:t>
      </w:r>
      <w:r w:rsidRPr="002C587F">
        <w:rPr>
          <w:rFonts w:ascii="Century Gothic" w:hAnsi="Century Gothic"/>
          <w:color w:val="333D48"/>
          <w:spacing w:val="-40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w w:val="95"/>
          <w:sz w:val="24"/>
          <w:szCs w:val="24"/>
        </w:rPr>
        <w:t>of</w:t>
      </w:r>
      <w:r w:rsidRPr="002C587F">
        <w:rPr>
          <w:rFonts w:ascii="Century Gothic" w:hAnsi="Century Gothic"/>
          <w:color w:val="333D48"/>
          <w:spacing w:val="-40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w w:val="95"/>
          <w:sz w:val="24"/>
          <w:szCs w:val="24"/>
        </w:rPr>
        <w:t>proper</w:t>
      </w:r>
      <w:r w:rsidRPr="002C587F">
        <w:rPr>
          <w:rFonts w:ascii="Century Gothic" w:hAnsi="Century Gothic"/>
          <w:color w:val="333D48"/>
          <w:spacing w:val="-39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w w:val="95"/>
          <w:sz w:val="24"/>
          <w:szCs w:val="24"/>
        </w:rPr>
        <w:t xml:space="preserve">decoration </w:t>
      </w:r>
      <w:r w:rsidRPr="002C587F">
        <w:rPr>
          <w:rFonts w:ascii="Century Gothic" w:hAnsi="Century Gothic"/>
          <w:color w:val="333D48"/>
          <w:sz w:val="24"/>
          <w:szCs w:val="24"/>
        </w:rPr>
        <w:t>techniques</w:t>
      </w:r>
    </w:p>
    <w:p w14:paraId="043DA0B0" w14:textId="77777777" w:rsidR="00650F2B" w:rsidRPr="002C587F" w:rsidRDefault="002C587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82" w:lineRule="exact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Coordinate</w:t>
      </w:r>
      <w:r w:rsidRPr="002C587F">
        <w:rPr>
          <w:rFonts w:ascii="Century Gothic" w:hAnsi="Century Gothic"/>
          <w:color w:val="333D48"/>
          <w:spacing w:val="-2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and</w:t>
      </w:r>
      <w:r w:rsidRPr="002C587F">
        <w:rPr>
          <w:rFonts w:ascii="Century Gothic" w:hAnsi="Century Gothic"/>
          <w:color w:val="333D48"/>
          <w:spacing w:val="-2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direct</w:t>
      </w:r>
      <w:r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construction</w:t>
      </w:r>
      <w:r w:rsidRPr="002C587F">
        <w:rPr>
          <w:rFonts w:ascii="Century Gothic" w:hAnsi="Century Gothic"/>
          <w:color w:val="333D48"/>
          <w:spacing w:val="-2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workers</w:t>
      </w:r>
    </w:p>
    <w:p w14:paraId="043DA0B1" w14:textId="77777777" w:rsidR="00650F2B" w:rsidRPr="002C587F" w:rsidRDefault="002C587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6" w:line="244" w:lineRule="auto"/>
        <w:ind w:right="267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C4547"/>
          <w:w w:val="95"/>
          <w:sz w:val="24"/>
          <w:szCs w:val="24"/>
        </w:rPr>
        <w:t>Manage</w:t>
      </w:r>
      <w:r w:rsidRPr="002C587F">
        <w:rPr>
          <w:rFonts w:ascii="Century Gothic" w:hAnsi="Century Gothic"/>
          <w:color w:val="3C4547"/>
          <w:spacing w:val="-34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and</w:t>
      </w:r>
      <w:r w:rsidRPr="002C587F">
        <w:rPr>
          <w:rFonts w:ascii="Century Gothic" w:hAnsi="Century Gothic"/>
          <w:color w:val="3C4547"/>
          <w:spacing w:val="-35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oversee</w:t>
      </w:r>
      <w:r w:rsidRPr="002C587F">
        <w:rPr>
          <w:rFonts w:ascii="Century Gothic" w:hAnsi="Century Gothic"/>
          <w:color w:val="3C4547"/>
          <w:spacing w:val="-35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the</w:t>
      </w:r>
      <w:r w:rsidRPr="002C587F">
        <w:rPr>
          <w:rFonts w:ascii="Century Gothic" w:hAnsi="Century Gothic"/>
          <w:color w:val="3C4547"/>
          <w:spacing w:val="-35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day-to-day</w:t>
      </w:r>
      <w:r w:rsidRPr="002C587F">
        <w:rPr>
          <w:rFonts w:ascii="Century Gothic" w:hAnsi="Century Gothic"/>
          <w:color w:val="3C4547"/>
          <w:spacing w:val="-35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decoration</w:t>
      </w:r>
      <w:r w:rsidRPr="002C587F">
        <w:rPr>
          <w:rFonts w:ascii="Century Gothic" w:hAnsi="Century Gothic"/>
          <w:color w:val="3C4547"/>
          <w:spacing w:val="-35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progress</w:t>
      </w:r>
      <w:r w:rsidRPr="002C587F">
        <w:rPr>
          <w:rFonts w:ascii="Century Gothic" w:hAnsi="Century Gothic"/>
          <w:color w:val="3C4547"/>
          <w:spacing w:val="-34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of</w:t>
      </w:r>
      <w:r w:rsidRPr="002C587F">
        <w:rPr>
          <w:rFonts w:ascii="Century Gothic" w:hAnsi="Century Gothic"/>
          <w:color w:val="3C4547"/>
          <w:spacing w:val="-35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the</w:t>
      </w:r>
      <w:r w:rsidRPr="002C587F">
        <w:rPr>
          <w:rFonts w:ascii="Century Gothic" w:hAnsi="Century Gothic"/>
          <w:color w:val="3C4547"/>
          <w:spacing w:val="-35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>project</w:t>
      </w:r>
      <w:r w:rsidRPr="002C587F">
        <w:rPr>
          <w:rFonts w:ascii="Century Gothic" w:hAnsi="Century Gothic"/>
          <w:color w:val="3C4547"/>
          <w:spacing w:val="-34"/>
          <w:w w:val="9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C4547"/>
          <w:w w:val="95"/>
          <w:sz w:val="24"/>
          <w:szCs w:val="24"/>
        </w:rPr>
        <w:t xml:space="preserve">on </w:t>
      </w:r>
      <w:r w:rsidRPr="002C587F">
        <w:rPr>
          <w:rFonts w:ascii="Century Gothic" w:hAnsi="Century Gothic"/>
          <w:color w:val="3C4547"/>
          <w:sz w:val="24"/>
          <w:szCs w:val="24"/>
        </w:rPr>
        <w:t>site</w:t>
      </w:r>
    </w:p>
    <w:p w14:paraId="043DA0B2" w14:textId="77777777" w:rsidR="00650F2B" w:rsidRPr="002C587F" w:rsidRDefault="002C587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82" w:lineRule="exact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Oversee</w:t>
      </w:r>
      <w:r w:rsidRPr="002C587F">
        <w:rPr>
          <w:rFonts w:ascii="Century Gothic" w:hAnsi="Century Gothic"/>
          <w:color w:val="333D48"/>
          <w:spacing w:val="-26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gypsum</w:t>
      </w:r>
      <w:r w:rsidRPr="002C587F">
        <w:rPr>
          <w:rFonts w:ascii="Century Gothic" w:hAnsi="Century Gothic"/>
          <w:color w:val="333D48"/>
          <w:spacing w:val="-2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plaster</w:t>
      </w:r>
      <w:r w:rsidRPr="002C587F">
        <w:rPr>
          <w:rFonts w:ascii="Century Gothic" w:hAnsi="Century Gothic"/>
          <w:color w:val="333D48"/>
          <w:spacing w:val="-2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interior</w:t>
      </w:r>
      <w:r w:rsidRPr="002C587F">
        <w:rPr>
          <w:rFonts w:ascii="Century Gothic" w:hAnsi="Century Gothic"/>
          <w:color w:val="333D48"/>
          <w:spacing w:val="-2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decoration</w:t>
      </w:r>
      <w:r w:rsidRPr="002C587F">
        <w:rPr>
          <w:rFonts w:ascii="Century Gothic" w:hAnsi="Century Gothic"/>
          <w:color w:val="333D48"/>
          <w:spacing w:val="-26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works</w:t>
      </w:r>
    </w:p>
    <w:p w14:paraId="043DA0B3" w14:textId="77777777" w:rsidR="00650F2B" w:rsidRPr="002C587F" w:rsidRDefault="002C587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5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Prepare</w:t>
      </w:r>
      <w:r w:rsidRPr="002C587F">
        <w:rPr>
          <w:rFonts w:ascii="Century Gothic" w:hAnsi="Century Gothic"/>
          <w:color w:val="333D48"/>
          <w:spacing w:val="-33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internal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and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external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reports</w:t>
      </w:r>
      <w:r w:rsidRPr="002C587F">
        <w:rPr>
          <w:rFonts w:ascii="Century Gothic" w:hAnsi="Century Gothic"/>
          <w:color w:val="333D48"/>
          <w:spacing w:val="-3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pertaining</w:t>
      </w:r>
      <w:r w:rsidRPr="002C587F">
        <w:rPr>
          <w:rFonts w:ascii="Century Gothic" w:hAnsi="Century Gothic"/>
          <w:color w:val="333D48"/>
          <w:spacing w:val="-33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to</w:t>
      </w:r>
      <w:r w:rsidRPr="002C587F">
        <w:rPr>
          <w:rFonts w:ascii="Century Gothic" w:hAnsi="Century Gothic"/>
          <w:color w:val="333D48"/>
          <w:spacing w:val="-33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job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status</w:t>
      </w:r>
    </w:p>
    <w:p w14:paraId="043DA0B4" w14:textId="77777777" w:rsidR="00650F2B" w:rsidRPr="002C587F" w:rsidRDefault="00643791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Analyze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,</w:t>
      </w:r>
      <w:r w:rsidR="002C587F"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manage</w:t>
      </w:r>
      <w:r w:rsidR="002C587F"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and</w:t>
      </w:r>
      <w:r w:rsidR="002C587F" w:rsidRPr="002C587F">
        <w:rPr>
          <w:rFonts w:ascii="Century Gothic" w:hAnsi="Century Gothic"/>
          <w:color w:val="333D48"/>
          <w:spacing w:val="-19"/>
          <w:sz w:val="24"/>
          <w:szCs w:val="24"/>
        </w:rPr>
        <w:t xml:space="preserve"> 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mitigate</w:t>
      </w:r>
      <w:r w:rsidR="002C587F"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risks</w:t>
      </w:r>
    </w:p>
    <w:p w14:paraId="043DA0B5" w14:textId="77777777" w:rsidR="00650F2B" w:rsidRPr="002C587F" w:rsidRDefault="00650F2B">
      <w:pPr>
        <w:rPr>
          <w:rFonts w:ascii="Century Gothic" w:hAnsi="Century Gothic"/>
          <w:sz w:val="24"/>
          <w:szCs w:val="24"/>
        </w:rPr>
        <w:sectPr w:rsidR="00650F2B" w:rsidRPr="002C587F" w:rsidSect="0006423E">
          <w:type w:val="continuous"/>
          <w:pgSz w:w="11910" w:h="16840"/>
          <w:pgMar w:top="1360" w:right="1680" w:bottom="280" w:left="1340" w:header="720" w:footer="720" w:gutter="0"/>
          <w:cols w:space="720"/>
        </w:sectPr>
      </w:pPr>
    </w:p>
    <w:p w14:paraId="043DA0B6" w14:textId="77777777" w:rsidR="00650F2B" w:rsidRPr="002C587F" w:rsidRDefault="002C587F">
      <w:pPr>
        <w:pStyle w:val="BodyText"/>
        <w:spacing w:before="77"/>
        <w:ind w:left="100" w:firstLine="0"/>
        <w:rPr>
          <w:rFonts w:ascii="Century Gothic" w:hAnsi="Century Gothic"/>
        </w:rPr>
      </w:pPr>
      <w:r w:rsidRPr="002C587F">
        <w:rPr>
          <w:rFonts w:ascii="Century Gothic" w:hAnsi="Century Gothic"/>
        </w:rPr>
        <w:lastRenderedPageBreak/>
        <w:t>Fine Art Furniture – Doha, Qatar</w:t>
      </w:r>
    </w:p>
    <w:p w14:paraId="043DA0B7" w14:textId="77777777" w:rsidR="00650F2B" w:rsidRPr="002C587F" w:rsidRDefault="002C587F">
      <w:pPr>
        <w:spacing w:before="6"/>
        <w:ind w:left="100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b/>
          <w:sz w:val="24"/>
          <w:szCs w:val="24"/>
        </w:rPr>
        <w:t>P.R.O, Interior Decoration Foreman</w:t>
      </w:r>
      <w:r w:rsidRPr="002C587F">
        <w:rPr>
          <w:rFonts w:ascii="Century Gothic" w:hAnsi="Century Gothic"/>
          <w:sz w:val="24"/>
          <w:szCs w:val="24"/>
        </w:rPr>
        <w:t>, 2010 to 2015</w:t>
      </w:r>
    </w:p>
    <w:p w14:paraId="043DA0B8" w14:textId="77777777" w:rsidR="00650F2B" w:rsidRPr="002C587F" w:rsidRDefault="00650F2B">
      <w:pPr>
        <w:pStyle w:val="BodyText"/>
        <w:spacing w:before="10"/>
        <w:ind w:left="0" w:firstLine="0"/>
        <w:rPr>
          <w:rFonts w:ascii="Century Gothic" w:hAnsi="Century Gothic"/>
        </w:rPr>
      </w:pPr>
    </w:p>
    <w:p w14:paraId="043DA0B9" w14:textId="77777777" w:rsidR="00650F2B" w:rsidRPr="002C587F" w:rsidRDefault="002C587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Coordinate</w:t>
      </w:r>
      <w:r w:rsidRPr="002C587F">
        <w:rPr>
          <w:rFonts w:ascii="Century Gothic" w:hAnsi="Century Gothic"/>
          <w:color w:val="333D48"/>
          <w:spacing w:val="-2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and</w:t>
      </w:r>
      <w:r w:rsidRPr="002C587F">
        <w:rPr>
          <w:rFonts w:ascii="Century Gothic" w:hAnsi="Century Gothic"/>
          <w:color w:val="333D48"/>
          <w:spacing w:val="-2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direct</w:t>
      </w:r>
      <w:r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construction</w:t>
      </w:r>
      <w:r w:rsidRPr="002C587F">
        <w:rPr>
          <w:rFonts w:ascii="Century Gothic" w:hAnsi="Century Gothic"/>
          <w:color w:val="333D48"/>
          <w:spacing w:val="-2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workers</w:t>
      </w:r>
    </w:p>
    <w:p w14:paraId="043DA0BA" w14:textId="77777777" w:rsidR="00650F2B" w:rsidRPr="002C587F" w:rsidRDefault="002C587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8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Review</w:t>
      </w:r>
      <w:r w:rsidRPr="002C587F">
        <w:rPr>
          <w:rFonts w:ascii="Century Gothic" w:hAnsi="Century Gothic"/>
          <w:color w:val="333D48"/>
          <w:spacing w:val="-2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the</w:t>
      </w:r>
      <w:r w:rsidRPr="002C587F">
        <w:rPr>
          <w:rFonts w:ascii="Century Gothic" w:hAnsi="Century Gothic"/>
          <w:color w:val="333D48"/>
          <w:spacing w:val="-2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work</w:t>
      </w:r>
      <w:r w:rsidRPr="002C587F">
        <w:rPr>
          <w:rFonts w:ascii="Century Gothic" w:hAnsi="Century Gothic"/>
          <w:color w:val="333D48"/>
          <w:spacing w:val="-20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progress</w:t>
      </w:r>
      <w:r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on</w:t>
      </w:r>
      <w:r w:rsidRPr="002C587F">
        <w:rPr>
          <w:rFonts w:ascii="Century Gothic" w:hAnsi="Century Gothic"/>
          <w:color w:val="333D48"/>
          <w:spacing w:val="-2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daily</w:t>
      </w:r>
      <w:r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basis</w:t>
      </w:r>
    </w:p>
    <w:p w14:paraId="043DA0BB" w14:textId="77777777" w:rsidR="00650F2B" w:rsidRPr="002C587F" w:rsidRDefault="002C587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Oversee</w:t>
      </w:r>
      <w:r w:rsidRPr="002C587F">
        <w:rPr>
          <w:rFonts w:ascii="Century Gothic" w:hAnsi="Century Gothic"/>
          <w:color w:val="333D48"/>
          <w:spacing w:val="-2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interior</w:t>
      </w:r>
      <w:r w:rsidRPr="002C587F">
        <w:rPr>
          <w:rFonts w:ascii="Century Gothic" w:hAnsi="Century Gothic"/>
          <w:color w:val="333D48"/>
          <w:spacing w:val="-20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decoration</w:t>
      </w:r>
      <w:r w:rsidRPr="002C587F">
        <w:rPr>
          <w:rFonts w:ascii="Century Gothic" w:hAnsi="Century Gothic"/>
          <w:color w:val="333D48"/>
          <w:spacing w:val="-2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works</w:t>
      </w:r>
    </w:p>
    <w:p w14:paraId="043DA0BC" w14:textId="77777777" w:rsidR="00650F2B" w:rsidRPr="002C587F" w:rsidRDefault="0064379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6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Analyze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,</w:t>
      </w:r>
      <w:r w:rsidR="002C587F"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manage</w:t>
      </w:r>
      <w:r w:rsidR="002C587F"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and</w:t>
      </w:r>
      <w:r w:rsidR="002C587F" w:rsidRPr="002C587F">
        <w:rPr>
          <w:rFonts w:ascii="Century Gothic" w:hAnsi="Century Gothic"/>
          <w:color w:val="333D48"/>
          <w:spacing w:val="-19"/>
          <w:sz w:val="24"/>
          <w:szCs w:val="24"/>
        </w:rPr>
        <w:t xml:space="preserve"> 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mitigate</w:t>
      </w:r>
      <w:r w:rsidR="002C587F"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risks</w:t>
      </w:r>
    </w:p>
    <w:p w14:paraId="043DA0BD" w14:textId="77777777" w:rsidR="00650F2B" w:rsidRPr="002C587F" w:rsidRDefault="002C587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Select</w:t>
      </w:r>
      <w:r w:rsidRPr="002C587F">
        <w:rPr>
          <w:rFonts w:ascii="Century Gothic" w:hAnsi="Century Gothic"/>
          <w:color w:val="333D48"/>
          <w:spacing w:val="-29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tools,</w:t>
      </w:r>
      <w:r w:rsidRPr="002C587F">
        <w:rPr>
          <w:rFonts w:ascii="Century Gothic" w:hAnsi="Century Gothic"/>
          <w:color w:val="333D48"/>
          <w:spacing w:val="-29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materials</w:t>
      </w:r>
      <w:r w:rsidRPr="002C587F">
        <w:rPr>
          <w:rFonts w:ascii="Century Gothic" w:hAnsi="Century Gothic"/>
          <w:color w:val="333D48"/>
          <w:spacing w:val="-31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and</w:t>
      </w:r>
      <w:r w:rsidRPr="002C587F">
        <w:rPr>
          <w:rFonts w:ascii="Century Gothic" w:hAnsi="Century Gothic"/>
          <w:color w:val="333D48"/>
          <w:spacing w:val="-31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equipment</w:t>
      </w:r>
      <w:r w:rsidRPr="002C587F">
        <w:rPr>
          <w:rFonts w:ascii="Century Gothic" w:hAnsi="Century Gothic"/>
          <w:color w:val="333D48"/>
          <w:spacing w:val="-29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and</w:t>
      </w:r>
      <w:r w:rsidRPr="002C587F">
        <w:rPr>
          <w:rFonts w:ascii="Century Gothic" w:hAnsi="Century Gothic"/>
          <w:color w:val="333D48"/>
          <w:spacing w:val="-30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track</w:t>
      </w:r>
      <w:r w:rsidRPr="002C587F">
        <w:rPr>
          <w:rFonts w:ascii="Century Gothic" w:hAnsi="Century Gothic"/>
          <w:color w:val="333D48"/>
          <w:spacing w:val="-29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inventory</w:t>
      </w:r>
    </w:p>
    <w:p w14:paraId="043DA0BE" w14:textId="77777777" w:rsidR="00650F2B" w:rsidRPr="002C587F" w:rsidRDefault="00650F2B">
      <w:pPr>
        <w:pStyle w:val="BodyText"/>
        <w:spacing w:before="3"/>
        <w:ind w:left="0" w:firstLine="0"/>
        <w:rPr>
          <w:rFonts w:ascii="Century Gothic" w:hAnsi="Century Gothic"/>
        </w:rPr>
      </w:pPr>
    </w:p>
    <w:p w14:paraId="043DA0BF" w14:textId="77777777" w:rsidR="00650F2B" w:rsidRPr="002C587F" w:rsidRDefault="002C587F">
      <w:pPr>
        <w:pStyle w:val="BodyText"/>
        <w:ind w:left="100" w:firstLine="0"/>
        <w:rPr>
          <w:rFonts w:ascii="Century Gothic" w:hAnsi="Century Gothic"/>
        </w:rPr>
      </w:pPr>
      <w:proofErr w:type="spellStart"/>
      <w:r w:rsidRPr="002C587F">
        <w:rPr>
          <w:rFonts w:ascii="Century Gothic" w:hAnsi="Century Gothic"/>
        </w:rPr>
        <w:t>Geaco</w:t>
      </w:r>
      <w:proofErr w:type="spellEnd"/>
      <w:r w:rsidRPr="002C587F">
        <w:rPr>
          <w:rFonts w:ascii="Century Gothic" w:hAnsi="Century Gothic"/>
        </w:rPr>
        <w:t xml:space="preserve"> </w:t>
      </w:r>
      <w:proofErr w:type="spellStart"/>
      <w:r w:rsidRPr="002C587F">
        <w:rPr>
          <w:rFonts w:ascii="Century Gothic" w:hAnsi="Century Gothic"/>
        </w:rPr>
        <w:t>Tradings</w:t>
      </w:r>
      <w:proofErr w:type="spellEnd"/>
      <w:r w:rsidRPr="002C587F">
        <w:rPr>
          <w:rFonts w:ascii="Century Gothic" w:hAnsi="Century Gothic"/>
        </w:rPr>
        <w:t xml:space="preserve"> Contracting – Doha, Qatar</w:t>
      </w:r>
    </w:p>
    <w:p w14:paraId="043DA0C0" w14:textId="77777777" w:rsidR="00650F2B" w:rsidRPr="002C587F" w:rsidRDefault="002C587F">
      <w:pPr>
        <w:spacing w:before="5"/>
        <w:ind w:left="100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b/>
          <w:sz w:val="24"/>
          <w:szCs w:val="24"/>
        </w:rPr>
        <w:t>P.R.O, Interior Decoration Foreman</w:t>
      </w:r>
      <w:r w:rsidRPr="002C587F">
        <w:rPr>
          <w:rFonts w:ascii="Century Gothic" w:hAnsi="Century Gothic"/>
          <w:sz w:val="24"/>
          <w:szCs w:val="24"/>
        </w:rPr>
        <w:t>, 1987 to 2010</w:t>
      </w:r>
    </w:p>
    <w:p w14:paraId="043DA0C1" w14:textId="77777777" w:rsidR="00650F2B" w:rsidRPr="002C587F" w:rsidRDefault="00650F2B">
      <w:pPr>
        <w:pStyle w:val="BodyText"/>
        <w:spacing w:before="1"/>
        <w:ind w:left="0" w:firstLine="0"/>
        <w:rPr>
          <w:rFonts w:ascii="Century Gothic" w:hAnsi="Century Gothic"/>
        </w:rPr>
      </w:pPr>
    </w:p>
    <w:p w14:paraId="043DA0C2" w14:textId="77777777" w:rsidR="00650F2B" w:rsidRPr="002C587F" w:rsidRDefault="002C58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Oversee</w:t>
      </w:r>
      <w:r w:rsidRPr="002C587F">
        <w:rPr>
          <w:rFonts w:ascii="Century Gothic" w:hAnsi="Century Gothic"/>
          <w:color w:val="333D48"/>
          <w:spacing w:val="-2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interior</w:t>
      </w:r>
      <w:r w:rsidRPr="002C587F">
        <w:rPr>
          <w:rFonts w:ascii="Century Gothic" w:hAnsi="Century Gothic"/>
          <w:color w:val="333D48"/>
          <w:spacing w:val="-20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decoration</w:t>
      </w:r>
      <w:r w:rsidRPr="002C587F">
        <w:rPr>
          <w:rFonts w:ascii="Century Gothic" w:hAnsi="Century Gothic"/>
          <w:color w:val="333D48"/>
          <w:spacing w:val="-2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works</w:t>
      </w:r>
    </w:p>
    <w:p w14:paraId="043DA0C3" w14:textId="77777777" w:rsidR="00650F2B" w:rsidRPr="002C587F" w:rsidRDefault="002C58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Review</w:t>
      </w:r>
      <w:r w:rsidRPr="002C587F">
        <w:rPr>
          <w:rFonts w:ascii="Century Gothic" w:hAnsi="Century Gothic"/>
          <w:color w:val="333D48"/>
          <w:spacing w:val="-2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the</w:t>
      </w:r>
      <w:r w:rsidRPr="002C587F">
        <w:rPr>
          <w:rFonts w:ascii="Century Gothic" w:hAnsi="Century Gothic"/>
          <w:color w:val="333D48"/>
          <w:spacing w:val="-2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work</w:t>
      </w:r>
      <w:r w:rsidRPr="002C587F">
        <w:rPr>
          <w:rFonts w:ascii="Century Gothic" w:hAnsi="Century Gothic"/>
          <w:color w:val="333D48"/>
          <w:spacing w:val="-20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progress</w:t>
      </w:r>
      <w:r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on</w:t>
      </w:r>
      <w:r w:rsidRPr="002C587F">
        <w:rPr>
          <w:rFonts w:ascii="Century Gothic" w:hAnsi="Century Gothic"/>
          <w:color w:val="333D48"/>
          <w:spacing w:val="-2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daily</w:t>
      </w:r>
      <w:r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basis</w:t>
      </w:r>
    </w:p>
    <w:p w14:paraId="043DA0C4" w14:textId="77777777" w:rsidR="00650F2B" w:rsidRPr="002C587F" w:rsidRDefault="002C58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Coordinate</w:t>
      </w:r>
      <w:r w:rsidRPr="002C587F">
        <w:rPr>
          <w:rFonts w:ascii="Century Gothic" w:hAnsi="Century Gothic"/>
          <w:color w:val="333D48"/>
          <w:spacing w:val="-2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and</w:t>
      </w:r>
      <w:r w:rsidRPr="002C587F">
        <w:rPr>
          <w:rFonts w:ascii="Century Gothic" w:hAnsi="Century Gothic"/>
          <w:color w:val="333D48"/>
          <w:spacing w:val="-2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direct</w:t>
      </w:r>
      <w:r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construction</w:t>
      </w:r>
      <w:r w:rsidRPr="002C587F">
        <w:rPr>
          <w:rFonts w:ascii="Century Gothic" w:hAnsi="Century Gothic"/>
          <w:color w:val="333D48"/>
          <w:spacing w:val="-25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workers</w:t>
      </w:r>
    </w:p>
    <w:p w14:paraId="043DA0C5" w14:textId="77777777" w:rsidR="00650F2B" w:rsidRPr="002C587F" w:rsidRDefault="0064379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Analyze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,</w:t>
      </w:r>
      <w:r w:rsidR="002C587F"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manage</w:t>
      </w:r>
      <w:r w:rsidR="002C587F"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and</w:t>
      </w:r>
      <w:r w:rsidR="002C587F" w:rsidRPr="002C587F">
        <w:rPr>
          <w:rFonts w:ascii="Century Gothic" w:hAnsi="Century Gothic"/>
          <w:color w:val="333D48"/>
          <w:spacing w:val="-19"/>
          <w:sz w:val="24"/>
          <w:szCs w:val="24"/>
        </w:rPr>
        <w:t xml:space="preserve"> 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mitigate</w:t>
      </w:r>
      <w:r w:rsidR="002C587F" w:rsidRPr="002C587F">
        <w:rPr>
          <w:rFonts w:ascii="Century Gothic" w:hAnsi="Century Gothic"/>
          <w:color w:val="333D48"/>
          <w:spacing w:val="-21"/>
          <w:sz w:val="24"/>
          <w:szCs w:val="24"/>
        </w:rPr>
        <w:t xml:space="preserve"> </w:t>
      </w:r>
      <w:r w:rsidR="002C587F" w:rsidRPr="002C587F">
        <w:rPr>
          <w:rFonts w:ascii="Century Gothic" w:hAnsi="Century Gothic"/>
          <w:color w:val="333D48"/>
          <w:sz w:val="24"/>
          <w:szCs w:val="24"/>
        </w:rPr>
        <w:t>risks</w:t>
      </w:r>
    </w:p>
    <w:p w14:paraId="043DA0C6" w14:textId="77777777" w:rsidR="00650F2B" w:rsidRPr="002C587F" w:rsidRDefault="002C58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1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color w:val="333D48"/>
          <w:sz w:val="24"/>
          <w:szCs w:val="24"/>
        </w:rPr>
        <w:t>Prepare</w:t>
      </w:r>
      <w:r w:rsidRPr="002C587F">
        <w:rPr>
          <w:rFonts w:ascii="Century Gothic" w:hAnsi="Century Gothic"/>
          <w:color w:val="333D48"/>
          <w:spacing w:val="-33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internal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and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external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reports</w:t>
      </w:r>
      <w:r w:rsidRPr="002C587F">
        <w:rPr>
          <w:rFonts w:ascii="Century Gothic" w:hAnsi="Century Gothic"/>
          <w:color w:val="333D48"/>
          <w:spacing w:val="-32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pertaining</w:t>
      </w:r>
      <w:r w:rsidRPr="002C587F">
        <w:rPr>
          <w:rFonts w:ascii="Century Gothic" w:hAnsi="Century Gothic"/>
          <w:color w:val="333D48"/>
          <w:spacing w:val="-33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to</w:t>
      </w:r>
      <w:r w:rsidRPr="002C587F">
        <w:rPr>
          <w:rFonts w:ascii="Century Gothic" w:hAnsi="Century Gothic"/>
          <w:color w:val="333D48"/>
          <w:spacing w:val="-33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job</w:t>
      </w:r>
      <w:r w:rsidRPr="002C587F">
        <w:rPr>
          <w:rFonts w:ascii="Century Gothic" w:hAnsi="Century Gothic"/>
          <w:color w:val="333D48"/>
          <w:spacing w:val="-34"/>
          <w:sz w:val="24"/>
          <w:szCs w:val="24"/>
        </w:rPr>
        <w:t xml:space="preserve"> </w:t>
      </w:r>
      <w:r w:rsidRPr="002C587F">
        <w:rPr>
          <w:rFonts w:ascii="Century Gothic" w:hAnsi="Century Gothic"/>
          <w:color w:val="333D48"/>
          <w:sz w:val="24"/>
          <w:szCs w:val="24"/>
        </w:rPr>
        <w:t>status</w:t>
      </w:r>
    </w:p>
    <w:p w14:paraId="043DA0C7" w14:textId="77777777" w:rsidR="00643791" w:rsidRPr="002C587F" w:rsidRDefault="00643791" w:rsidP="00643791">
      <w:pPr>
        <w:tabs>
          <w:tab w:val="left" w:pos="820"/>
          <w:tab w:val="left" w:pos="821"/>
        </w:tabs>
        <w:spacing w:before="3"/>
        <w:rPr>
          <w:rFonts w:ascii="Century Gothic" w:hAnsi="Century Gothic"/>
          <w:sz w:val="24"/>
          <w:szCs w:val="24"/>
        </w:rPr>
      </w:pPr>
    </w:p>
    <w:p w14:paraId="043DA0C8" w14:textId="77777777" w:rsidR="00643791" w:rsidRPr="002C587F" w:rsidRDefault="00643791" w:rsidP="00643791">
      <w:pPr>
        <w:tabs>
          <w:tab w:val="left" w:pos="820"/>
          <w:tab w:val="left" w:pos="821"/>
        </w:tabs>
        <w:spacing w:before="3"/>
        <w:rPr>
          <w:rFonts w:ascii="Century Gothic" w:hAnsi="Century Gothic"/>
          <w:sz w:val="24"/>
          <w:szCs w:val="24"/>
        </w:rPr>
      </w:pPr>
    </w:p>
    <w:p w14:paraId="043DA0C9" w14:textId="77777777" w:rsidR="00643791" w:rsidRPr="002C587F" w:rsidRDefault="00643791" w:rsidP="00643791">
      <w:pPr>
        <w:tabs>
          <w:tab w:val="left" w:pos="820"/>
          <w:tab w:val="left" w:pos="821"/>
        </w:tabs>
        <w:spacing w:before="3"/>
        <w:rPr>
          <w:rFonts w:ascii="Century Gothic" w:hAnsi="Century Gothic"/>
          <w:sz w:val="24"/>
          <w:szCs w:val="24"/>
        </w:rPr>
      </w:pPr>
    </w:p>
    <w:p w14:paraId="043DA0CA" w14:textId="77777777" w:rsidR="00643791" w:rsidRPr="002C587F" w:rsidRDefault="00643791" w:rsidP="00643791">
      <w:pPr>
        <w:tabs>
          <w:tab w:val="left" w:pos="820"/>
          <w:tab w:val="left" w:pos="821"/>
        </w:tabs>
        <w:spacing w:before="3"/>
        <w:rPr>
          <w:rFonts w:ascii="Century Gothic" w:hAnsi="Century Gothic"/>
          <w:sz w:val="24"/>
          <w:szCs w:val="24"/>
        </w:rPr>
      </w:pPr>
    </w:p>
    <w:p w14:paraId="043DA0CB" w14:textId="77777777" w:rsidR="00643791" w:rsidRPr="002C587F" w:rsidRDefault="00643791" w:rsidP="00643791">
      <w:pPr>
        <w:tabs>
          <w:tab w:val="left" w:pos="820"/>
          <w:tab w:val="left" w:pos="821"/>
        </w:tabs>
        <w:spacing w:before="3"/>
        <w:rPr>
          <w:rFonts w:ascii="Century Gothic" w:hAnsi="Century Gothic"/>
          <w:sz w:val="24"/>
          <w:szCs w:val="24"/>
        </w:rPr>
      </w:pPr>
    </w:p>
    <w:p w14:paraId="043DA0CC" w14:textId="77777777" w:rsidR="00643791" w:rsidRPr="002C587F" w:rsidRDefault="00643791" w:rsidP="00643791">
      <w:pPr>
        <w:tabs>
          <w:tab w:val="left" w:pos="820"/>
          <w:tab w:val="left" w:pos="821"/>
        </w:tabs>
        <w:spacing w:before="3"/>
        <w:rPr>
          <w:rFonts w:ascii="Century Gothic" w:hAnsi="Century Gothic"/>
          <w:sz w:val="24"/>
          <w:szCs w:val="24"/>
        </w:rPr>
      </w:pPr>
    </w:p>
    <w:p w14:paraId="043DA0CD" w14:textId="77777777" w:rsidR="00643791" w:rsidRPr="002C587F" w:rsidRDefault="00643791" w:rsidP="00643791">
      <w:pPr>
        <w:tabs>
          <w:tab w:val="left" w:pos="820"/>
          <w:tab w:val="left" w:pos="821"/>
        </w:tabs>
        <w:spacing w:before="3"/>
        <w:rPr>
          <w:rFonts w:ascii="Century Gothic" w:hAnsi="Century Gothic"/>
          <w:sz w:val="24"/>
          <w:szCs w:val="24"/>
        </w:rPr>
      </w:pPr>
    </w:p>
    <w:p w14:paraId="043DA0CE" w14:textId="77777777" w:rsidR="00643791" w:rsidRPr="002C587F" w:rsidRDefault="00643791" w:rsidP="00643791">
      <w:pPr>
        <w:tabs>
          <w:tab w:val="left" w:pos="820"/>
          <w:tab w:val="left" w:pos="821"/>
        </w:tabs>
        <w:spacing w:before="3"/>
        <w:rPr>
          <w:rFonts w:ascii="Century Gothic" w:hAnsi="Century Gothic"/>
          <w:sz w:val="24"/>
          <w:szCs w:val="24"/>
        </w:rPr>
      </w:pPr>
    </w:p>
    <w:p w14:paraId="043DA0CF" w14:textId="77777777" w:rsidR="00643791" w:rsidRPr="002C587F" w:rsidRDefault="00643791" w:rsidP="00643791">
      <w:pPr>
        <w:tabs>
          <w:tab w:val="left" w:pos="820"/>
          <w:tab w:val="left" w:pos="821"/>
        </w:tabs>
        <w:spacing w:before="3"/>
        <w:rPr>
          <w:rFonts w:ascii="Century Gothic" w:hAnsi="Century Gothic"/>
          <w:sz w:val="24"/>
          <w:szCs w:val="24"/>
        </w:rPr>
      </w:pPr>
    </w:p>
    <w:p w14:paraId="043DA0D0" w14:textId="77777777" w:rsidR="00643791" w:rsidRPr="002C587F" w:rsidRDefault="00643791" w:rsidP="00643791">
      <w:pPr>
        <w:tabs>
          <w:tab w:val="left" w:pos="820"/>
          <w:tab w:val="left" w:pos="821"/>
        </w:tabs>
        <w:spacing w:before="3"/>
        <w:rPr>
          <w:rFonts w:ascii="Century Gothic" w:hAnsi="Century Gothic"/>
          <w:sz w:val="24"/>
          <w:szCs w:val="24"/>
        </w:rPr>
      </w:pPr>
    </w:p>
    <w:p w14:paraId="043DA0D1" w14:textId="77777777" w:rsidR="00643791" w:rsidRPr="002C587F" w:rsidRDefault="00643791" w:rsidP="00643791">
      <w:pPr>
        <w:tabs>
          <w:tab w:val="left" w:pos="820"/>
          <w:tab w:val="left" w:pos="821"/>
        </w:tabs>
        <w:spacing w:before="3"/>
        <w:rPr>
          <w:rFonts w:ascii="Century Gothic" w:hAnsi="Century Gothic"/>
          <w:sz w:val="24"/>
          <w:szCs w:val="24"/>
        </w:rPr>
      </w:pPr>
    </w:p>
    <w:p w14:paraId="043DA0D2" w14:textId="77777777" w:rsidR="00643791" w:rsidRPr="002C587F" w:rsidRDefault="00643791" w:rsidP="00643791">
      <w:pPr>
        <w:tabs>
          <w:tab w:val="left" w:pos="820"/>
          <w:tab w:val="left" w:pos="821"/>
        </w:tabs>
        <w:spacing w:before="3"/>
        <w:rPr>
          <w:rFonts w:ascii="Century Gothic" w:hAnsi="Century Gothic"/>
          <w:sz w:val="24"/>
          <w:szCs w:val="24"/>
        </w:rPr>
      </w:pPr>
    </w:p>
    <w:p w14:paraId="043DA0D3" w14:textId="77777777" w:rsidR="00643791" w:rsidRPr="002C587F" w:rsidRDefault="00643791" w:rsidP="00643791">
      <w:pPr>
        <w:tabs>
          <w:tab w:val="left" w:pos="820"/>
          <w:tab w:val="left" w:pos="821"/>
        </w:tabs>
        <w:spacing w:before="3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sz w:val="24"/>
          <w:szCs w:val="24"/>
        </w:rPr>
        <w:t>RAJA MOHAMED</w:t>
      </w:r>
    </w:p>
    <w:p w14:paraId="043DA0D4" w14:textId="77777777" w:rsidR="00643791" w:rsidRPr="002C587F" w:rsidRDefault="00643791" w:rsidP="00643791">
      <w:pPr>
        <w:tabs>
          <w:tab w:val="left" w:pos="820"/>
          <w:tab w:val="left" w:pos="821"/>
        </w:tabs>
        <w:spacing w:before="3"/>
        <w:rPr>
          <w:rFonts w:ascii="Century Gothic" w:hAnsi="Century Gothic"/>
          <w:sz w:val="24"/>
          <w:szCs w:val="24"/>
        </w:rPr>
      </w:pPr>
      <w:r w:rsidRPr="002C587F">
        <w:rPr>
          <w:rFonts w:ascii="Century Gothic" w:hAnsi="Century Gothic"/>
          <w:sz w:val="24"/>
          <w:szCs w:val="24"/>
        </w:rPr>
        <w:t>MOB.66450460</w:t>
      </w:r>
    </w:p>
    <w:sectPr w:rsidR="00643791" w:rsidRPr="002C587F" w:rsidSect="0006423E">
      <w:pgSz w:w="11910" w:h="16840"/>
      <w:pgMar w:top="13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6F5"/>
    <w:multiLevelType w:val="hybridMultilevel"/>
    <w:tmpl w:val="CD025E7C"/>
    <w:lvl w:ilvl="0" w:tplc="3F46AD7A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8BA5B0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FEB86354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1084DA28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E2CE8574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1EBEA75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3E1AFDE2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7BAE26A6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2BF26F56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39609F"/>
    <w:multiLevelType w:val="hybridMultilevel"/>
    <w:tmpl w:val="DDD82442"/>
    <w:lvl w:ilvl="0" w:tplc="4840361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56ACC28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C0D09B1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FCEFFB4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4D9A94A8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772674AA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0DC0DCB4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8BF4A800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7D6C358A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371488"/>
    <w:multiLevelType w:val="hybridMultilevel"/>
    <w:tmpl w:val="CAF6B288"/>
    <w:lvl w:ilvl="0" w:tplc="AB6A8C1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11006F5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58F4158C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FB744578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99EEC1D8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0C568E7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A8C62D0E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C92C40F0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B9300110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7A7B2C"/>
    <w:multiLevelType w:val="hybridMultilevel"/>
    <w:tmpl w:val="4D74C9A2"/>
    <w:lvl w:ilvl="0" w:tplc="F27C095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E056CF6C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1EF62EAC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0444F75C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28F24E08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20D0132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F6F25892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45424936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099ABC40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EA42E77"/>
    <w:multiLevelType w:val="hybridMultilevel"/>
    <w:tmpl w:val="80AEF17E"/>
    <w:lvl w:ilvl="0" w:tplc="1F2C463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C368FC16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8F86A07C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AAA7EF6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37866594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3C5E5F14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06043684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EBC2FB0A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4BFEA0C2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num w:numId="1" w16cid:durableId="646281327">
    <w:abstractNumId w:val="0"/>
  </w:num>
  <w:num w:numId="2" w16cid:durableId="481000452">
    <w:abstractNumId w:val="2"/>
  </w:num>
  <w:num w:numId="3" w16cid:durableId="752825096">
    <w:abstractNumId w:val="4"/>
  </w:num>
  <w:num w:numId="4" w16cid:durableId="863250070">
    <w:abstractNumId w:val="3"/>
  </w:num>
  <w:num w:numId="5" w16cid:durableId="70336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F2B"/>
    <w:rsid w:val="0006423E"/>
    <w:rsid w:val="002C587F"/>
    <w:rsid w:val="003A0A3A"/>
    <w:rsid w:val="005321F2"/>
    <w:rsid w:val="00625509"/>
    <w:rsid w:val="00643791"/>
    <w:rsid w:val="00650F2B"/>
    <w:rsid w:val="007F4A89"/>
    <w:rsid w:val="0086009B"/>
    <w:rsid w:val="00CE0A47"/>
    <w:rsid w:val="00D71039"/>
    <w:rsid w:val="00E4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3DA090"/>
  <w15:docId w15:val="{0756B2E5-E7E8-48A2-A4EA-ED99D55C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0F2B"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1"/>
    <w:qFormat/>
    <w:rsid w:val="00650F2B"/>
    <w:pPr>
      <w:ind w:left="3177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0F2B"/>
    <w:pPr>
      <w:ind w:left="820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650F2B"/>
    <w:pPr>
      <w:spacing w:before="61"/>
      <w:ind w:left="1541" w:right="112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650F2B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650F2B"/>
  </w:style>
  <w:style w:type="character" w:styleId="Hyperlink">
    <w:name w:val="Hyperlink"/>
    <w:basedOn w:val="DefaultParagraphFont"/>
    <w:uiPriority w:val="99"/>
    <w:unhideWhenUsed/>
    <w:rsid w:val="00860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acyc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Company>Grizli777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samathu</dc:creator>
  <cp:lastModifiedBy>raj mohamed</cp:lastModifiedBy>
  <cp:revision>5</cp:revision>
  <dcterms:created xsi:type="dcterms:W3CDTF">2020-08-31T14:21:00Z</dcterms:created>
  <dcterms:modified xsi:type="dcterms:W3CDTF">2024-04-16T16:35:00Z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2020-08-31T00:00:00Z</vt:filetime>
  </property>
</Properties>
</file>