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spacing w:lineRule="auto" w:line="206"/>
        <w:rPr>
          <w:rFonts w:ascii="Calibri" w:cs="Calibri" w:hAnsi="Calibri"/>
          <w:b/>
          <w:sz w:val="40"/>
          <w:szCs w:val="24"/>
        </w:rPr>
      </w:pPr>
      <w:r>
        <w:rPr>
          <w:rFonts w:ascii="Calibri" w:cs="Calibri" w:hAnsi="Calibri"/>
          <w:b/>
          <w:i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false" relativeHeight="2" behindDoc="true" locked="false" layoutInCell="true" allowOverlap="true">
                <wp:simplePos x="0" y="0"/>
                <wp:positionH relativeFrom="page">
                  <wp:posOffset>333375</wp:posOffset>
                </wp:positionH>
                <wp:positionV relativeFrom="page">
                  <wp:posOffset>461645</wp:posOffset>
                </wp:positionV>
                <wp:extent cx="2419350" cy="9134475"/>
                <wp:effectExtent l="0" t="0" r="0" b="9525"/>
                <wp:wrapTight wrapText="bothSides">
                  <wp:wrapPolygon edited="false">
                    <wp:start x="0" y="0"/>
                    <wp:lineTo x="0" y="21577"/>
                    <wp:lineTo x="21430" y="21577"/>
                    <wp:lineTo x="21430" y="0"/>
                    <wp:lineTo x="0" y="0"/>
                  </wp:wrapPolygon>
                </wp:wrapTight>
                <wp:docPr id="1026" name="Rectangl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19350" cy="9134475"/>
                        </a:xfrm>
                        <a:prstGeom prst="rect"/>
                        <a:solidFill>
                          <a:srgbClr val="2c2d81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157"/>
                              <w:jc w:val="both"/>
                              <w:rPr>
                                <w:rFonts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157"/>
                              <w:jc w:val="both"/>
                              <w:rPr>
                                <w:rFonts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157"/>
                              <w:jc w:val="both"/>
                              <w:rPr>
                                <w:rFonts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157"/>
                              <w:jc w:val="both"/>
                              <w:rPr>
                                <w:rFonts w:ascii="Calibri" w:cs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u w:val="single"/>
                                <w:lang w:val="en-US"/>
                              </w:rPr>
                              <w:t xml:space="preserve">PROFESSIONAL SUMMARY </w:t>
                            </w:r>
                          </w:p>
                          <w:p>
                            <w:pPr>
                              <w:pStyle w:val="style157"/>
                              <w:jc w:val="both"/>
                              <w:rPr>
                                <w:rFonts w:ascii="Calibri" w:cs="Calibri" w:hAnsi="Calibri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360"/>
                              <w:rPr>
                                <w:rFonts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sz w:val="20"/>
                                <w:szCs w:val="20"/>
                              </w:rPr>
                              <w:t xml:space="preserve">Dedicated Electrical personnel with over 8 years of experience in electrical installation and maintenance. Possessed a Higher &amp; National Diploma respectively in Electrical Engineering, have a good background in troubleshooting, repairing, and maintaining electrical systems in various settings. Adept at ensuring compliance with safety standards, and optimizing system performance.  </w:t>
                            </w:r>
                          </w:p>
                          <w:p>
                            <w:pPr>
                              <w:pStyle w:val="style157"/>
                              <w:jc w:val="both"/>
                              <w:rPr>
                                <w:rFonts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157"/>
                              <w:jc w:val="both"/>
                              <w:rPr>
                                <w:rFonts w:cs="Calibri"/>
                                <w:b/>
                                <w:bCs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u w:val="single"/>
                                <w:lang w:val="en-US"/>
                              </w:rPr>
                              <w:t xml:space="preserve">SKILLS 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rFonts w:cs="Calibri" w:eastAsia="Times New Roman"/>
                                <w:color w:val="e7e6e6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ascii="Calibri" w:cs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Electrical Installation, Maintenance and Troubleshooting. 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ascii="Calibri" w:cs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Compliance with safety standards.  Team leadership and supervision.  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ascii="Calibri" w:cs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sz w:val="20"/>
                                <w:szCs w:val="20"/>
                                <w:lang w:val="en-US"/>
                              </w:rPr>
                              <w:t>Knowledge of Electrical Design, drawings and schematic.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ascii="Calibri" w:cs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Knowledge of both local and international electrical specifications and standards e.g NEC, IEC, Kharamaa etc.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ascii="Calibri" w:cs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Excellent Communication and interpersonal Skills.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40"/>
                              <w:jc w:val="both"/>
                              <w:rPr>
                                <w:rFonts w:ascii="Calibri" w:cs="Calibri" w:hAnsi="Calibri"/>
                              </w:rPr>
                            </w:pPr>
                            <w:r>
                              <w:rPr>
                                <w:rFonts w:ascii="Calibri" w:cs="Calibri" w:eastAsia="Calibri" w:hAnsi="Calibri" w:hint="default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:highlight w:val="none"/>
                                <w:u w:val="single" w:color="auto"/>
                                <w:vertAlign w:val="baseline"/>
                                <w:em w:val="none"/>
                                <w:lang w:val="en-US" w:eastAsia="en-US"/>
                              </w:rPr>
                              <w:t xml:space="preserve">LANGUAGES 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jc w:val="both"/>
                              <w:rPr>
                                <w:rFonts w:ascii="Calibri" w:cs="Calibri" w:hAnsi="Calibri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lang w:val="en-US"/>
                              </w:rPr>
                              <w:t>ENGLISH (Fluent)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jc w:val="both"/>
                              <w:rPr>
                                <w:rFonts w:ascii="Calibri" w:cs="Calibri" w:hAnsi="Calibri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lang w:val="en-US"/>
                              </w:rPr>
                              <w:t>ARABIC (Proficient)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jc w:val="both"/>
                              <w:rPr>
                                <w:rFonts w:ascii="Calibri" w:cs="Calibri" w:hAnsi="Calibri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#2c2d81" stroked="f" style="position:absolute;margin-left:26.25pt;margin-top:36.35pt;width:190.5pt;height:719.25pt;z-index:-2147483645;mso-position-horizontal-relative:page;mso-position-vertical-relative:page;mso-width-percent:0;mso-height-percent:0;mso-width-relative:page;mso-height-relative:margin;visibility:visible;">
                <v:stroke on="f"/>
                <w10:wrap type="tight"/>
                <v:fill/>
                <v:textbox inset="7.2pt,3.6pt,7.2pt,3.6pt">
                  <w:txbxContent>
                    <w:p>
                      <w:pPr>
                        <w:pStyle w:val="style157"/>
                        <w:jc w:val="both"/>
                        <w:rPr>
                          <w:rFonts w:cs="Calibri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>
                      <w:pPr>
                        <w:pStyle w:val="style157"/>
                        <w:jc w:val="both"/>
                        <w:rPr>
                          <w:rFonts w:cs="Calibri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>
                      <w:pPr>
                        <w:pStyle w:val="style157"/>
                        <w:jc w:val="both"/>
                        <w:rPr>
                          <w:rFonts w:cs="Calibri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>
                      <w:pPr>
                        <w:pStyle w:val="style157"/>
                        <w:jc w:val="both"/>
                        <w:rPr>
                          <w:rFonts w:ascii="Calibri" w:cs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u w:val="single"/>
                          <w:lang w:val="en-US"/>
                        </w:rPr>
                        <w:t xml:space="preserve">PROFESSIONAL SUMMARY </w:t>
                      </w:r>
                    </w:p>
                    <w:p>
                      <w:pPr>
                        <w:pStyle w:val="style157"/>
                        <w:jc w:val="both"/>
                        <w:rPr>
                          <w:rFonts w:ascii="Calibri" w:cs="Calibri" w:hAnsi="Calibri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spacing w:lineRule="auto" w:line="360"/>
                        <w:rPr>
                          <w:rFonts w:cs="Calibri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cs="Calibri" w:hAnsi="Calibri"/>
                          <w:sz w:val="20"/>
                          <w:szCs w:val="20"/>
                        </w:rPr>
                        <w:t xml:space="preserve">Dedicated Electrical personnel with over 8 years of experience in electrical installation and maintenance. Possessed a Higher &amp; National Diploma respectively in Electrical Engineering, have a good background in troubleshooting, repairing, and maintaining electrical systems in various settings. Adept at ensuring compliance with safety standards, and optimizing system performance.  </w:t>
                      </w:r>
                    </w:p>
                    <w:p>
                      <w:pPr>
                        <w:pStyle w:val="style157"/>
                        <w:jc w:val="both"/>
                        <w:rPr>
                          <w:rFonts w:cs="Calibri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>
                      <w:pPr>
                        <w:pStyle w:val="style157"/>
                        <w:jc w:val="both"/>
                        <w:rPr>
                          <w:rFonts w:cs="Calibri"/>
                          <w:b/>
                          <w:bCs/>
                          <w:i/>
                          <w:u w:val="single"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u w:val="single"/>
                          <w:lang w:val="en-US"/>
                        </w:rPr>
                        <w:t xml:space="preserve">SKILLS 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rFonts w:cs="Calibri" w:eastAsia="Times New Roman"/>
                          <w:color w:val="e7e6e6"/>
                        </w:rPr>
                      </w:pPr>
                    </w:p>
                    <w:p>
                      <w:pPr>
                        <w:pStyle w:val="style0"/>
                        <w:spacing w:lineRule="auto" w:line="240"/>
                        <w:rPr>
                          <w:rFonts w:ascii="Calibri" w:cs="Calibri" w:hAnsi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cs="Calibri" w:hAnsi="Calibri"/>
                          <w:sz w:val="20"/>
                          <w:szCs w:val="20"/>
                          <w:lang w:val="en-US"/>
                        </w:rPr>
                        <w:t xml:space="preserve">Electrical Installation, Maintenance and Troubleshooting. </w:t>
                      </w:r>
                    </w:p>
                    <w:p>
                      <w:pPr>
                        <w:pStyle w:val="style0"/>
                        <w:spacing w:lineRule="auto" w:line="240"/>
                        <w:rPr>
                          <w:rFonts w:ascii="Calibri" w:cs="Calibri" w:hAnsi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cs="Calibri" w:hAnsi="Calibri"/>
                          <w:sz w:val="20"/>
                          <w:szCs w:val="20"/>
                          <w:lang w:val="en-US"/>
                        </w:rPr>
                        <w:t xml:space="preserve">Compliance with safety standards.  Team leadership and supervision.  </w:t>
                      </w:r>
                    </w:p>
                    <w:p>
                      <w:pPr>
                        <w:pStyle w:val="style0"/>
                        <w:spacing w:lineRule="auto" w:line="240"/>
                        <w:rPr>
                          <w:rFonts w:ascii="Calibri" w:cs="Calibri" w:hAnsi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cs="Calibri" w:hAnsi="Calibri"/>
                          <w:sz w:val="20"/>
                          <w:szCs w:val="20"/>
                          <w:lang w:val="en-US"/>
                        </w:rPr>
                        <w:t>Knowledge of Electrical Design, drawings and schematic.</w:t>
                      </w:r>
                    </w:p>
                    <w:p>
                      <w:pPr>
                        <w:pStyle w:val="style0"/>
                        <w:spacing w:lineRule="auto" w:line="240"/>
                        <w:rPr>
                          <w:rFonts w:ascii="Calibri" w:cs="Calibri" w:hAnsi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cs="Calibri" w:hAnsi="Calibri"/>
                          <w:sz w:val="20"/>
                          <w:szCs w:val="20"/>
                          <w:lang w:val="en-US"/>
                        </w:rPr>
                        <w:t xml:space="preserve"> Knowledge of both local and international electrical specifications and standards e.g NEC, IEC, Kharamaa etc.</w:t>
                      </w:r>
                    </w:p>
                    <w:p>
                      <w:pPr>
                        <w:pStyle w:val="style0"/>
                        <w:spacing w:lineRule="auto" w:line="240"/>
                        <w:rPr>
                          <w:rFonts w:ascii="Calibri" w:cs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cs="Calibri" w:hAnsi="Calibri"/>
                          <w:sz w:val="20"/>
                          <w:szCs w:val="20"/>
                          <w:lang w:val="en-US"/>
                        </w:rPr>
                        <w:t xml:space="preserve"> Excellent Communication and interpersonal Skills.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spacing w:lineRule="auto" w:line="240"/>
                        <w:jc w:val="both"/>
                        <w:rPr>
                          <w:rFonts w:ascii="Calibri" w:cs="Calibri" w:hAnsi="Calibri"/>
                        </w:rPr>
                      </w:pPr>
                      <w:r>
                        <w:rPr>
                          <w:rFonts w:ascii="Calibri" w:cs="Calibri" w:eastAsia="Calibri" w:hAnsi="Calibri" w:hint="default"/>
                          <w:b/>
                          <w:bCs/>
                          <w:i/>
                          <w:iCs/>
                          <w:color w:val="auto"/>
                          <w:kern w:val="0"/>
                          <w:sz w:val="22"/>
                          <w:szCs w:val="22"/>
                          <w:highlight w:val="none"/>
                          <w:u w:val="single" w:color="auto"/>
                          <w:vertAlign w:val="baseline"/>
                          <w:em w:val="none"/>
                          <w:lang w:val="en-US" w:eastAsia="en-US"/>
                        </w:rPr>
                        <w:t xml:space="preserve">LANGUAGES </w:t>
                      </w:r>
                    </w:p>
                    <w:p>
                      <w:pPr>
                        <w:pStyle w:val="style0"/>
                        <w:spacing w:lineRule="auto" w:line="240"/>
                        <w:jc w:val="both"/>
                        <w:rPr>
                          <w:rFonts w:ascii="Calibri" w:cs="Calibri" w:hAnsi="Calibri"/>
                        </w:rPr>
                      </w:pPr>
                      <w:r>
                        <w:rPr>
                          <w:rFonts w:ascii="Calibri" w:cs="Calibri" w:hAnsi="Calibri"/>
                          <w:lang w:val="en-US"/>
                        </w:rPr>
                        <w:t>ENGLISH (Fluent)</w:t>
                      </w:r>
                    </w:p>
                    <w:p>
                      <w:pPr>
                        <w:pStyle w:val="style0"/>
                        <w:spacing w:lineRule="auto" w:line="240"/>
                        <w:jc w:val="both"/>
                        <w:rPr>
                          <w:rFonts w:ascii="Calibri" w:cs="Calibri" w:hAnsi="Calibri"/>
                        </w:rPr>
                      </w:pPr>
                      <w:r>
                        <w:rPr>
                          <w:rFonts w:ascii="Calibri" w:cs="Calibri" w:hAnsi="Calibri"/>
                          <w:lang w:val="en-US"/>
                        </w:rPr>
                        <w:t>ARABIC (Proficient)</w:t>
                      </w:r>
                    </w:p>
                    <w:p>
                      <w:pPr>
                        <w:pStyle w:val="style0"/>
                        <w:spacing w:lineRule="auto" w:line="240"/>
                        <w:jc w:val="both"/>
                        <w:rPr>
                          <w:rFonts w:ascii="Calibri" w:cs="Calibri" w:hAnsi="Calibri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  <w:b/>
          <w:i/>
          <w:noProof/>
          <w:sz w:val="48"/>
          <w:szCs w:val="48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-1604645</wp:posOffset>
            </wp:positionH>
            <wp:positionV relativeFrom="paragraph">
              <wp:posOffset>100965</wp:posOffset>
            </wp:positionV>
            <wp:extent cx="1351280" cy="1492300"/>
            <wp:effectExtent l="0" t="0" r="1270" b="0"/>
            <wp:wrapNone/>
            <wp:docPr id="1027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51280" cy="14923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libri" w:cs="Calibri" w:hAnsi="Calibri"/>
          <w:b/>
          <w:i/>
          <w:color w:val="2c2d81"/>
          <w:spacing w:val="22"/>
          <w:w w:val="65"/>
          <w:sz w:val="48"/>
          <w:szCs w:val="48"/>
        </w:rPr>
        <w:t xml:space="preserve"> </w:t>
      </w:r>
      <w:r>
        <w:rPr>
          <w:rFonts w:ascii="Calibri" w:cs="Calibri" w:hAnsi="Calibri"/>
          <w:b/>
          <w:i/>
          <w:color w:val="2c2d81"/>
          <w:spacing w:val="22"/>
          <w:w w:val="65"/>
          <w:sz w:val="48"/>
          <w:szCs w:val="48"/>
          <w:lang w:val="en-US"/>
        </w:rPr>
        <w:t>JUBRIL OLALEKAN AJIJOLA</w:t>
      </w:r>
      <w:r>
        <w:rPr>
          <w:rFonts w:ascii="Calibri" w:cs="Calibri" w:hAnsi="Calibri"/>
          <w:b/>
          <w:sz w:val="40"/>
          <w:szCs w:val="24"/>
        </w:rPr>
        <w:t xml:space="preserve">  </w:t>
      </w:r>
    </w:p>
    <w:p>
      <w:pPr>
        <w:pStyle w:val="style62"/>
        <w:spacing w:lineRule="auto" w:line="206"/>
        <w:rPr>
          <w:rFonts w:ascii="Calibri" w:cs="Calibri" w:hAnsi="Calibri"/>
          <w:b/>
          <w:sz w:val="40"/>
          <w:szCs w:val="24"/>
        </w:rPr>
      </w:pPr>
      <w:r>
        <w:rPr>
          <w:rFonts w:ascii="Calibri" w:cs="Calibri" w:hAnsi="Calibri"/>
          <w:b/>
          <w:sz w:val="40"/>
          <w:szCs w:val="24"/>
        </w:rPr>
        <w:t xml:space="preserve"> </w:t>
      </w:r>
    </w:p>
    <w:p>
      <w:pPr>
        <w:pStyle w:val="style62"/>
        <w:spacing w:lineRule="auto" w:line="206"/>
        <w:rPr>
          <w:rFonts w:ascii="Calibri" w:cs="Calibri" w:hAnsi="Calibri"/>
          <w:b/>
          <w:sz w:val="36"/>
          <w:szCs w:val="36"/>
        </w:rPr>
      </w:pPr>
      <w:r>
        <w:rPr>
          <w:rFonts w:ascii="Calibri" w:cs="Calibri" w:hAnsi="Calibri"/>
          <w:b/>
          <w:sz w:val="32"/>
          <w:szCs w:val="32"/>
          <w:lang w:val="en-US"/>
        </w:rPr>
        <w:t>ELECTRICAL TECHNICIAN</w:t>
      </w:r>
      <w:r>
        <w:rPr>
          <w:rFonts w:ascii="Calibri" w:cs="Calibri" w:hAnsi="Calibri"/>
          <w:b/>
          <w:sz w:val="32"/>
          <w:szCs w:val="32"/>
        </w:rPr>
        <w:t xml:space="preserve">     </w:t>
      </w:r>
      <w:r>
        <w:rPr>
          <w:rFonts w:ascii="Calibri" w:cs="Calibri" w:hAnsi="Calibri"/>
          <w:b/>
          <w:sz w:val="40"/>
          <w:szCs w:val="24"/>
        </w:rPr>
        <w:t xml:space="preserve">       </w:t>
      </w:r>
      <w:r>
        <w:rPr>
          <w:rFonts w:ascii="Calibri" w:cs="Calibri" w:hAnsi="Calibri"/>
          <w:b/>
          <w:sz w:val="36"/>
          <w:szCs w:val="36"/>
        </w:rPr>
        <w:t xml:space="preserve">                         </w:t>
      </w:r>
    </w:p>
    <w:p>
      <w:pPr>
        <w:pStyle w:val="style62"/>
        <w:spacing w:lineRule="auto" w:line="206"/>
        <w:rPr>
          <w:rFonts w:ascii="Calibri" w:cs="Calibri" w:hAnsi="Calibri"/>
          <w:b/>
          <w:i/>
          <w:color w:val="002060"/>
          <w:sz w:val="24"/>
          <w:szCs w:val="24"/>
          <w:u w:val="single"/>
        </w:rPr>
      </w:pPr>
    </w:p>
    <w:p>
      <w:pPr>
        <w:pStyle w:val="style62"/>
        <w:spacing w:lineRule="auto" w:line="206"/>
        <w:rPr>
          <w:rFonts w:ascii="Calibri" w:cs="Calibri" w:hAnsi="Calibri"/>
          <w:b/>
          <w:i/>
          <w:color w:val="002060"/>
          <w:sz w:val="22"/>
          <w:szCs w:val="22"/>
          <w:u w:val="single"/>
        </w:rPr>
      </w:pPr>
      <w:r>
        <w:rPr>
          <w:rFonts w:ascii="Calibri" w:cs="Calibri" w:hAnsi="Calibri"/>
          <w:b/>
          <w:i/>
          <w:color w:val="002060"/>
          <w:sz w:val="22"/>
          <w:szCs w:val="22"/>
          <w:u w:val="single"/>
        </w:rPr>
        <w:t>PERSONAL DATA</w:t>
      </w:r>
    </w:p>
    <w:p>
      <w:pPr>
        <w:pStyle w:val="style157"/>
        <w:rPr>
          <w:rFonts w:cs="Calibri"/>
          <w:b/>
          <w:color w:val="002060"/>
        </w:rPr>
      </w:pPr>
    </w:p>
    <w:p>
      <w:pPr>
        <w:pStyle w:val="style157"/>
        <w:rPr>
          <w:rFonts w:cs="Calibri"/>
          <w:color w:val="002060"/>
        </w:rPr>
      </w:pPr>
      <w:r>
        <w:rPr>
          <w:rFonts w:cs="Calibri"/>
          <w:b/>
          <w:color w:val="002060"/>
        </w:rPr>
        <w:t>TELEPHONE</w:t>
      </w:r>
      <w:r>
        <w:rPr>
          <w:rFonts w:cs="Calibri"/>
          <w:color w:val="002060"/>
        </w:rPr>
        <w:t xml:space="preserve">:  </w:t>
      </w:r>
      <w:r>
        <w:rPr>
          <w:rFonts w:cs="Calibri"/>
          <w:i/>
          <w:color w:val="002060"/>
        </w:rPr>
        <w:t>+974-</w:t>
      </w:r>
      <w:r>
        <w:rPr>
          <w:rFonts w:cs="Calibri"/>
          <w:i/>
          <w:color w:val="002060"/>
          <w:lang w:val="en-US"/>
        </w:rPr>
        <w:t>33896947</w:t>
      </w:r>
    </w:p>
    <w:p>
      <w:pPr>
        <w:pStyle w:val="style157"/>
        <w:rPr>
          <w:rFonts w:cs="Calibri"/>
          <w:b/>
          <w:color w:val="002060"/>
        </w:rPr>
      </w:pPr>
    </w:p>
    <w:p>
      <w:pPr>
        <w:pStyle w:val="style157"/>
        <w:rPr>
          <w:rFonts w:cs="Calibri"/>
          <w:color w:val="002060"/>
        </w:rPr>
      </w:pPr>
      <w:r>
        <w:rPr>
          <w:rFonts w:cs="Calibri"/>
          <w:b/>
          <w:color w:val="002060"/>
        </w:rPr>
        <w:t>EMAIL:</w:t>
      </w:r>
      <w:r>
        <w:rPr>
          <w:rFonts w:cs="Calibri"/>
          <w:color w:val="002060"/>
        </w:rPr>
        <w:t xml:space="preserve">  </w:t>
      </w:r>
      <w:r>
        <w:rPr/>
        <w:fldChar w:fldCharType="begin"/>
      </w:r>
      <w:r>
        <w:instrText xml:space="preserve"> HYPERLINK "mailto:adetoyeadekunle@gmail.com" </w:instrText>
      </w:r>
      <w:r>
        <w:rPr/>
        <w:fldChar w:fldCharType="separate"/>
      </w:r>
      <w:r>
        <w:rPr>
          <w:rStyle w:val="style85"/>
          <w:rFonts w:cs="Calibri"/>
          <w:i/>
          <w:u w:val="none"/>
          <w:lang w:val="en-US"/>
        </w:rPr>
        <w:t>olalekanjibreel</w:t>
      </w:r>
      <w:r>
        <w:rPr>
          <w:rStyle w:val="style85"/>
          <w:rFonts w:cs="Calibri"/>
          <w:i/>
          <w:u w:val="none"/>
        </w:rPr>
        <w:t>@gmail.com</w:t>
      </w:r>
      <w:r>
        <w:rPr/>
        <w:fldChar w:fldCharType="end"/>
      </w:r>
    </w:p>
    <w:p>
      <w:pPr>
        <w:pStyle w:val="style157"/>
        <w:rPr>
          <w:rFonts w:cs="Calibri"/>
          <w:b/>
          <w:color w:val="002060"/>
        </w:rPr>
      </w:pPr>
    </w:p>
    <w:p>
      <w:pPr>
        <w:pStyle w:val="style157"/>
        <w:rPr>
          <w:rFonts w:cs="Calibri"/>
          <w:i/>
          <w:color w:val="002060"/>
        </w:rPr>
      </w:pPr>
      <w:r>
        <w:rPr>
          <w:rFonts w:cs="Calibri"/>
          <w:b/>
          <w:color w:val="002060"/>
        </w:rPr>
        <w:t>MARITAL STATUS:</w:t>
      </w:r>
      <w:r>
        <w:rPr>
          <w:rFonts w:cs="Calibri"/>
          <w:b/>
          <w:color w:val="002060"/>
        </w:rPr>
        <w:t xml:space="preserve"> </w:t>
      </w:r>
      <w:r>
        <w:rPr>
          <w:rFonts w:cs="Calibri"/>
          <w:i/>
          <w:color w:val="002060"/>
          <w:lang w:val="en-US"/>
        </w:rPr>
        <w:t>Umm Baab Str, adinah Khalifah North, Doha</w:t>
      </w:r>
    </w:p>
    <w:p>
      <w:pPr>
        <w:pStyle w:val="style157"/>
        <w:rPr>
          <w:rFonts w:cs="Calibri"/>
          <w:i/>
          <w:color w:val="002060"/>
        </w:rPr>
      </w:pPr>
    </w:p>
    <w:p>
      <w:pPr>
        <w:pStyle w:val="style157"/>
        <w:rPr>
          <w:rFonts w:cs="Calibri"/>
          <w:b/>
          <w:bCs/>
          <w:i/>
          <w:color w:val="002060"/>
        </w:rPr>
      </w:pPr>
      <w:r>
        <w:rPr>
          <w:rFonts w:cs="Calibri"/>
          <w:b/>
          <w:bCs/>
          <w:i/>
          <w:color w:val="002060"/>
        </w:rPr>
        <w:t xml:space="preserve">SEX: </w:t>
      </w:r>
      <w:r>
        <w:rPr>
          <w:rFonts w:cs="Calibri"/>
          <w:i/>
          <w:color w:val="002060"/>
        </w:rPr>
        <w:t>Male</w:t>
      </w:r>
      <w:r>
        <w:rPr>
          <w:rFonts w:cs="Calibri"/>
          <w:i/>
          <w:color w:val="002060"/>
        </w:rPr>
        <w:tab/>
      </w:r>
    </w:p>
    <w:p>
      <w:pPr>
        <w:pStyle w:val="style157"/>
        <w:rPr>
          <w:rFonts w:cs="Calibri"/>
          <w:b/>
          <w:color w:val="002060"/>
        </w:rPr>
      </w:pPr>
      <w:r>
        <w:rPr>
          <w:rFonts w:cs="Calibri"/>
          <w:i/>
          <w:color w:val="002060"/>
        </w:rPr>
        <w:tab/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225"/>
        </w:tabs>
        <w:rPr>
          <w:rFonts w:cs="Calibri"/>
          <w:i/>
          <w:color w:val="002060"/>
        </w:rPr>
      </w:pPr>
      <w:r>
        <w:rPr>
          <w:rFonts w:cs="Calibri"/>
          <w:b/>
          <w:color w:val="002060"/>
        </w:rPr>
        <w:t xml:space="preserve">WORKING </w:t>
      </w:r>
      <w:r>
        <w:rPr>
          <w:rFonts w:cs="Calibri"/>
          <w:b/>
          <w:color w:val="002060"/>
        </w:rPr>
        <w:t>EXPERIENCE:</w:t>
      </w:r>
      <w:r>
        <w:rPr>
          <w:rFonts w:cs="Calibri"/>
          <w:b/>
          <w:color w:val="002060"/>
        </w:rPr>
        <w:t xml:space="preserve"> </w:t>
      </w:r>
      <w:r>
        <w:rPr>
          <w:rFonts w:cs="Calibri"/>
          <w:i/>
          <w:color w:val="002060"/>
        </w:rPr>
        <w:t xml:space="preserve">OVER </w:t>
      </w:r>
      <w:r>
        <w:rPr>
          <w:rFonts w:cs="Calibri"/>
          <w:i/>
          <w:color w:val="002060"/>
          <w:lang w:val="en-US"/>
        </w:rPr>
        <w:t>7</w:t>
      </w:r>
      <w:r>
        <w:rPr>
          <w:rFonts w:cs="Calibri"/>
          <w:i/>
          <w:color w:val="002060"/>
        </w:rPr>
        <w:t xml:space="preserve"> </w:t>
      </w:r>
      <w:r>
        <w:rPr>
          <w:rFonts w:cs="Calibri"/>
          <w:i/>
          <w:color w:val="002060"/>
        </w:rPr>
        <w:t>Years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225"/>
        </w:tabs>
        <w:rPr>
          <w:rFonts w:cs="Calibri"/>
          <w:i/>
          <w:color w:val="002060"/>
        </w:rPr>
      </w:pPr>
      <w:r>
        <w:rPr>
          <w:rFonts w:cs="Calibri"/>
          <w:i/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margin">
                  <wp:posOffset>2390775</wp:posOffset>
                </wp:positionH>
                <wp:positionV relativeFrom="paragraph">
                  <wp:posOffset>146050</wp:posOffset>
                </wp:positionV>
                <wp:extent cx="2828925" cy="299719"/>
                <wp:effectExtent l="0" t="0" r="9525" b="5080"/>
                <wp:wrapNone/>
                <wp:docPr id="1028" name="Rectangl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28925" cy="299719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5d5d5"/>
                            </a:gs>
                            <a:gs pos="50000">
                              <a:srgbClr val="ffffff"/>
                            </a:gs>
                            <a:gs pos="100000">
                              <a:srgbClr val="d5d5d5"/>
                            </a:gs>
                          </a:gsLst>
                          <a:lin ang="5400000" scaled="true"/>
                        </a:gradFill>
                        <a:ln cmpd="sng" cap="flat" w="0">
                          <a:solidFill>
                            <a:srgbClr val="969696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180"/>
                              </w:tabs>
                              <w:spacing w:before="100"/>
                              <w:rPr>
                                <w:rFonts w:cs="Calibri"/>
                                <w:b/>
                                <w:i/>
                                <w:color w:val="002060"/>
                                <w:spacing w:val="40"/>
                                <w:w w:val="85"/>
                              </w:rPr>
                            </w:pPr>
                            <w:r>
                              <w:rPr>
                                <w:color w:val="336600"/>
                              </w:rPr>
                              <w:tab/>
                            </w:r>
                            <w:r>
                              <w:rPr>
                                <w:color w:val="336600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color w:val="002060"/>
                                <w:spacing w:val="40"/>
                                <w:w w:val="85"/>
                              </w:rPr>
                              <w:t xml:space="preserve">EDUCATIONAL 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color w:val="002060"/>
                                <w:spacing w:val="40"/>
                                <w:w w:val="85"/>
                              </w:rPr>
                              <w:t>QUALIFICATION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color w:val="002060"/>
                                <w:spacing w:val="40"/>
                                <w:w w:val="85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stroked="t" style="position:absolute;margin-left:188.25pt;margin-top:11.5pt;width:222.75pt;height:23.6pt;z-index:4;mso-position-horizontal-relative:margin;mso-position-vertical-relative:text;mso-width-percent:0;mso-height-percent:0;mso-width-relative:page;mso-height-relative:page;mso-wrap-distance-left:0.0pt;mso-wrap-distance-right:0.0pt;visibility:visible;">
                <v:stroke joinstyle="miter" color="#969696" weight="0.0pt"/>
                <v:fill color2="#d5d5d5" rotate="true" method="any" color="#d5d5d5" focus="100%" type="gradient" colors="0f #d5d5d5;32768f white;1 #d5d5d5;"/>
                <v:textbox inset="0.0pt,0.0pt,0.0pt,0.0pt">
                  <w:txbxContent>
                    <w:p>
                      <w:pPr>
                        <w:pStyle w:val="style0"/>
                        <w:tabs>
                          <w:tab w:val="left" w:leader="none" w:pos="180"/>
                        </w:tabs>
                        <w:spacing w:before="100"/>
                        <w:rPr>
                          <w:rFonts w:cs="Calibri"/>
                          <w:b/>
                          <w:i/>
                          <w:color w:val="002060"/>
                          <w:spacing w:val="40"/>
                          <w:w w:val="85"/>
                        </w:rPr>
                      </w:pPr>
                      <w:r>
                        <w:rPr>
                          <w:color w:val="336600"/>
                        </w:rPr>
                        <w:tab/>
                      </w:r>
                      <w:r>
                        <w:rPr>
                          <w:color w:val="336600"/>
                        </w:rPr>
                        <w:t xml:space="preserve">   </w:t>
                      </w:r>
                      <w:r>
                        <w:rPr>
                          <w:rFonts w:cs="Calibri"/>
                          <w:b/>
                          <w:i/>
                          <w:color w:val="002060"/>
                          <w:spacing w:val="40"/>
                          <w:w w:val="85"/>
                        </w:rPr>
                        <w:t xml:space="preserve">EDUCATIONAL </w:t>
                      </w:r>
                      <w:r>
                        <w:rPr>
                          <w:rFonts w:cs="Calibri"/>
                          <w:b/>
                          <w:i/>
                          <w:color w:val="002060"/>
                          <w:spacing w:val="40"/>
                          <w:w w:val="85"/>
                        </w:rPr>
                        <w:t>QUALIFICATION</w:t>
                      </w:r>
                      <w:r>
                        <w:rPr>
                          <w:rFonts w:cs="Calibri"/>
                          <w:b/>
                          <w:i/>
                          <w:color w:val="002060"/>
                          <w:spacing w:val="40"/>
                          <w:w w:val="85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225"/>
        </w:tabs>
        <w:rPr>
          <w:rFonts w:cs="Calibri"/>
          <w:b/>
          <w:color w:val="002060"/>
          <w:u w:val="single"/>
        </w:rPr>
      </w:pPr>
    </w:p>
    <w:p>
      <w:pPr>
        <w:pStyle w:val="style0"/>
        <w:spacing w:after="0"/>
        <w:jc w:val="both"/>
        <w:rPr>
          <w:rFonts w:cs="Calibri"/>
          <w:b/>
          <w:bCs/>
          <w:i/>
          <w:noProof/>
          <w:color w:val="000000"/>
        </w:rPr>
      </w:pPr>
      <w:r>
        <w:rPr>
          <w:rFonts w:cs="Calibri"/>
          <w:b/>
          <w:bCs/>
          <w:i/>
          <w:noProof/>
          <w:color w:val="000000"/>
          <w:lang w:val="en-US"/>
        </w:rPr>
        <w:t>OSUN STATE POLYTECHNIC,</w:t>
      </w:r>
      <w:r>
        <w:rPr>
          <w:rFonts w:cs="Calibri"/>
          <w:b/>
          <w:bCs/>
          <w:i/>
          <w:noProof/>
          <w:color w:val="000000"/>
        </w:rPr>
        <w:t xml:space="preserve">                      </w:t>
      </w:r>
      <w:r>
        <w:rPr>
          <w:rFonts w:cs="Calibri"/>
          <w:i/>
          <w:noProof/>
          <w:color w:val="000000"/>
        </w:rPr>
        <w:t>20</w:t>
      </w:r>
      <w:r>
        <w:rPr>
          <w:rFonts w:cs="Calibri"/>
          <w:i/>
          <w:noProof/>
          <w:color w:val="000000"/>
          <w:lang w:val="en-US"/>
        </w:rPr>
        <w:t>12</w:t>
      </w:r>
      <w:r>
        <w:rPr>
          <w:rFonts w:cs="Calibri"/>
          <w:i/>
          <w:noProof/>
          <w:color w:val="000000"/>
        </w:rPr>
        <w:t xml:space="preserve"> – 20</w:t>
      </w:r>
      <w:r>
        <w:rPr>
          <w:rFonts w:cs="Calibri"/>
          <w:i/>
          <w:noProof/>
          <w:color w:val="000000"/>
          <w:lang w:val="en-US"/>
        </w:rPr>
        <w:t>14</w:t>
      </w:r>
    </w:p>
    <w:p>
      <w:pPr>
        <w:pStyle w:val="style179"/>
        <w:jc w:val="both"/>
        <w:rPr>
          <w:rFonts w:cs="Calibri"/>
          <w:b/>
          <w:i/>
          <w:noProof/>
          <w:color w:val="000000"/>
        </w:rPr>
      </w:pPr>
      <w:r>
        <w:rPr>
          <w:rFonts w:cs="Calibri"/>
          <w:b/>
          <w:i/>
          <w:noProof/>
          <w:color w:val="000000"/>
        </w:rPr>
        <w:t xml:space="preserve">NIGERIA.           </w:t>
      </w:r>
    </w:p>
    <w:p>
      <w:pPr>
        <w:pStyle w:val="style179"/>
        <w:jc w:val="both"/>
        <w:rPr>
          <w:rFonts w:cs="Calibri"/>
          <w:bCs/>
          <w:i/>
          <w:noProof/>
          <w:color w:val="000000"/>
        </w:rPr>
      </w:pPr>
      <w:r>
        <w:rPr>
          <w:rFonts w:cs="Calibri"/>
          <w:bCs/>
          <w:i/>
          <w:noProof/>
          <w:color w:val="000000"/>
        </w:rPr>
        <w:t>(H</w:t>
      </w:r>
      <w:r>
        <w:rPr>
          <w:rFonts w:cs="Calibri"/>
          <w:bCs/>
          <w:i/>
          <w:noProof/>
          <w:color w:val="000000"/>
          <w:lang w:val="en-US"/>
        </w:rPr>
        <w:t xml:space="preserve">igher </w:t>
      </w:r>
      <w:r>
        <w:rPr>
          <w:rFonts w:cs="Calibri"/>
          <w:bCs/>
          <w:i/>
          <w:noProof/>
          <w:color w:val="000000"/>
        </w:rPr>
        <w:t>N</w:t>
      </w:r>
      <w:r>
        <w:rPr>
          <w:rFonts w:cs="Calibri"/>
          <w:bCs/>
          <w:i/>
          <w:noProof/>
          <w:color w:val="000000"/>
          <w:lang w:val="en-US"/>
        </w:rPr>
        <w:t xml:space="preserve">ational </w:t>
      </w:r>
      <w:r>
        <w:rPr>
          <w:rFonts w:cs="Calibri"/>
          <w:bCs/>
          <w:i/>
          <w:noProof/>
          <w:color w:val="000000"/>
        </w:rPr>
        <w:t>D</w:t>
      </w:r>
      <w:r>
        <w:rPr>
          <w:rFonts w:cs="Calibri"/>
          <w:bCs/>
          <w:i/>
          <w:noProof/>
          <w:color w:val="000000"/>
          <w:lang w:val="en-US"/>
        </w:rPr>
        <w:t>iploma</w:t>
      </w:r>
      <w:r>
        <w:rPr>
          <w:rFonts w:cs="Calibri"/>
          <w:bCs/>
          <w:i/>
          <w:noProof/>
          <w:color w:val="000000"/>
        </w:rPr>
        <w:t>(B.</w:t>
      </w:r>
      <w:r>
        <w:rPr>
          <w:rFonts w:cs="Calibri"/>
          <w:bCs/>
          <w:i/>
          <w:noProof/>
          <w:color w:val="000000"/>
          <w:lang w:val="en-US"/>
        </w:rPr>
        <w:t>Tech</w:t>
      </w:r>
      <w:r>
        <w:rPr>
          <w:rFonts w:cs="Calibri"/>
          <w:bCs/>
          <w:i/>
          <w:noProof/>
          <w:color w:val="000000"/>
        </w:rPr>
        <w:t xml:space="preserve"> Equivalent) In Electrical Engineering</w:t>
      </w:r>
      <w:r>
        <w:rPr>
          <w:rFonts w:cs="Calibri"/>
          <w:bCs/>
          <w:i/>
          <w:noProof/>
          <w:color w:val="000000"/>
          <w:lang w:val="en-US"/>
        </w:rPr>
        <w:t>)</w:t>
      </w:r>
    </w:p>
    <w:p>
      <w:pPr>
        <w:pStyle w:val="style0"/>
        <w:spacing w:after="0"/>
        <w:jc w:val="both"/>
        <w:rPr>
          <w:rFonts w:cs="Calibri"/>
          <w:bCs/>
          <w:i/>
          <w:noProof/>
          <w:color w:val="000000"/>
        </w:rPr>
      </w:pPr>
      <w:r>
        <w:rPr>
          <w:rFonts w:cs="Calibri"/>
          <w:b/>
          <w:bCs/>
          <w:i/>
          <w:noProof/>
          <w:color w:val="000000"/>
          <w:lang w:val="en-US"/>
        </w:rPr>
        <w:t>OSUN STATE POLYTECHNIC,</w:t>
      </w:r>
      <w:r>
        <w:rPr>
          <w:rFonts w:cs="Calibri"/>
          <w:b/>
          <w:bCs/>
          <w:i/>
          <w:noProof/>
          <w:color w:val="000000"/>
        </w:rPr>
        <w:t xml:space="preserve">                   </w:t>
      </w:r>
      <w:r>
        <w:rPr>
          <w:rFonts w:cs="Calibri"/>
          <w:color w:val="000000"/>
          <w:lang w:val="en-US"/>
        </w:rPr>
        <w:t>2009</w:t>
      </w:r>
      <w:r>
        <w:rPr>
          <w:rFonts w:cs="Calibri"/>
          <w:color w:val="000000"/>
        </w:rPr>
        <w:t xml:space="preserve"> - </w:t>
      </w:r>
      <w:r>
        <w:rPr>
          <w:rFonts w:cs="Calibri"/>
          <w:color w:val="000000"/>
          <w:lang w:val="en-US"/>
        </w:rPr>
        <w:t>2012</w:t>
      </w:r>
    </w:p>
    <w:p>
      <w:pPr>
        <w:pStyle w:val="style179"/>
        <w:jc w:val="both"/>
        <w:rPr>
          <w:rFonts w:cs="Calibri"/>
          <w:bCs/>
          <w:i/>
          <w:noProof/>
          <w:color w:val="000000"/>
        </w:rPr>
      </w:pPr>
      <w:r>
        <w:rPr>
          <w:rFonts w:cs="Calibri"/>
          <w:b/>
          <w:i/>
          <w:noProof/>
          <w:color w:val="000000"/>
        </w:rPr>
        <w:t xml:space="preserve">NIGERIA.           </w:t>
      </w:r>
    </w:p>
    <w:p>
      <w:pPr>
        <w:pStyle w:val="style179"/>
        <w:jc w:val="both"/>
        <w:rPr>
          <w:rFonts w:cs="Calibri"/>
          <w:color w:val="4472c4"/>
        </w:rPr>
      </w:pPr>
      <w:r>
        <w:rPr>
          <w:rFonts w:cs="Calibri"/>
          <w:bCs/>
          <w:i/>
          <w:noProof/>
          <w:color w:val="000000"/>
        </w:rPr>
        <w:t xml:space="preserve">(National Diploma (ND) In Electrical </w:t>
      </w:r>
      <w:r>
        <w:rPr>
          <w:rFonts w:cs="Calibri"/>
          <w:color w:val="000000"/>
        </w:rPr>
        <w:t>/</w:t>
      </w:r>
      <w:r>
        <w:rPr>
          <w:rFonts w:cs="Calibri"/>
          <w:bCs/>
          <w:i/>
          <w:noProof/>
          <w:color w:val="000000"/>
        </w:rPr>
        <w:t xml:space="preserve"> Electronics Engineering)</w:t>
      </w:r>
    </w:p>
    <w:p>
      <w:pPr>
        <w:pStyle w:val="style179"/>
        <w:ind w:left="2160"/>
        <w:rPr>
          <w:rFonts w:cs="Calibri"/>
          <w:color w:val="4472c4"/>
        </w:rPr>
      </w:pPr>
    </w:p>
    <w:p>
      <w:pPr>
        <w:pStyle w:val="style179"/>
        <w:ind w:left="2160"/>
        <w:rPr>
          <w:rFonts w:cs="Calibri"/>
          <w:color w:val="4472c4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posOffset>2743200</wp:posOffset>
                </wp:positionH>
                <wp:positionV relativeFrom="paragraph">
                  <wp:posOffset>6350</wp:posOffset>
                </wp:positionV>
                <wp:extent cx="3743325" cy="283210"/>
                <wp:effectExtent l="0" t="0" r="9525" b="2540"/>
                <wp:wrapNone/>
                <wp:docPr id="1029" name="Rectangl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43325" cy="28321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5d5d5"/>
                            </a:gs>
                            <a:gs pos="50000">
                              <a:srgbClr val="ffffff"/>
                            </a:gs>
                            <a:gs pos="100000">
                              <a:srgbClr val="d5d5d5"/>
                            </a:gs>
                          </a:gsLst>
                          <a:lin ang="5400000" scaled="true"/>
                        </a:gradFill>
                        <a:ln cmpd="sng" cap="flat" w="0">
                          <a:solidFill>
                            <a:srgbClr val="969696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180"/>
                              </w:tabs>
                              <w:spacing w:before="100"/>
                              <w:rPr>
                                <w:rFonts w:cs="Calibri"/>
                                <w:b/>
                                <w:i/>
                                <w:color w:val="002060"/>
                                <w:spacing w:val="40"/>
                                <w:w w:val="85"/>
                              </w:rPr>
                            </w:pPr>
                            <w:r>
                              <w:rPr>
                                <w:color w:val="336600"/>
                              </w:rPr>
                              <w:t xml:space="preserve">     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color w:val="002060"/>
                                <w:spacing w:val="40"/>
                                <w:w w:val="85"/>
                              </w:rPr>
                              <w:t>COURSES AND TRAINING WITH CERTIFICATIONS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stroked="t" style="position:absolute;margin-left:216.0pt;margin-top:0.5pt;width:294.75pt;height:22.3pt;z-index:5;mso-position-horizontal-relative:margin;mso-position-vertical-relative:text;mso-width-percent:0;mso-height-percent:0;mso-width-relative:page;mso-height-relative:page;mso-wrap-distance-left:0.0pt;mso-wrap-distance-right:0.0pt;visibility:visible;">
                <v:stroke joinstyle="miter" color="#969696" weight="0.0pt"/>
                <v:fill color2="#d5d5d5" rotate="true" method="any" color="#d5d5d5" focus="100%" type="gradient" colors="0f #d5d5d5;32768f white;1 #d5d5d5;"/>
                <v:textbox inset="0.0pt,0.0pt,0.0pt,0.0pt">
                  <w:txbxContent>
                    <w:p>
                      <w:pPr>
                        <w:pStyle w:val="style0"/>
                        <w:tabs>
                          <w:tab w:val="left" w:leader="none" w:pos="180"/>
                        </w:tabs>
                        <w:spacing w:before="100"/>
                        <w:rPr>
                          <w:rFonts w:cs="Calibri"/>
                          <w:b/>
                          <w:i/>
                          <w:color w:val="002060"/>
                          <w:spacing w:val="40"/>
                          <w:w w:val="85"/>
                        </w:rPr>
                      </w:pPr>
                      <w:r>
                        <w:rPr>
                          <w:color w:val="336600"/>
                        </w:rPr>
                        <w:t xml:space="preserve">     </w:t>
                      </w:r>
                      <w:r>
                        <w:rPr>
                          <w:rFonts w:cs="Calibri"/>
                          <w:b/>
                          <w:i/>
                          <w:color w:val="002060"/>
                          <w:spacing w:val="40"/>
                          <w:w w:val="85"/>
                        </w:rPr>
                        <w:t>COURSES AND TRAINING WITH CERTIFICATIONS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ind w:left="2160"/>
        <w:rPr>
          <w:rFonts w:cs="Calibri"/>
          <w:color w:val="4472c4"/>
        </w:rPr>
      </w:pPr>
    </w:p>
    <w:p>
      <w:pPr>
        <w:pStyle w:val="style179"/>
        <w:numPr>
          <w:ilvl w:val="0"/>
          <w:numId w:val="1"/>
        </w:numPr>
        <w:jc w:val="both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 xml:space="preserve">ISO 45001: Occupational Health and Safety   Management System Awareness </w:t>
      </w:r>
    </w:p>
    <w:p>
      <w:pPr>
        <w:pStyle w:val="style179"/>
        <w:numPr>
          <w:ilvl w:val="0"/>
          <w:numId w:val="0"/>
        </w:numPr>
        <w:ind w:left="720"/>
        <w:jc w:val="both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 xml:space="preserve">                         The Knight of Safety Academy, United Kingdom </w:t>
      </w:r>
    </w:p>
    <w:p>
      <w:pPr>
        <w:pStyle w:val="style179"/>
        <w:numPr>
          <w:ilvl w:val="0"/>
          <w:numId w:val="0"/>
        </w:numPr>
        <w:ind w:left="720"/>
        <w:jc w:val="both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 xml:space="preserve">                        2023 </w:t>
      </w:r>
    </w:p>
    <w:p>
      <w:pPr>
        <w:pStyle w:val="style179"/>
        <w:numPr>
          <w:ilvl w:val="0"/>
          <w:numId w:val="1"/>
        </w:numPr>
        <w:jc w:val="both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 xml:space="preserve">Health, Safety and Environment Level 1, 2 &amp; 3    (Accredited by International Institute of Risk and Safety Management, United Kingdom) </w:t>
      </w:r>
    </w:p>
    <w:p>
      <w:pPr>
        <w:pStyle w:val="style179"/>
        <w:numPr>
          <w:ilvl w:val="0"/>
          <w:numId w:val="0"/>
        </w:numPr>
        <w:ind w:left="720"/>
        <w:jc w:val="both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 xml:space="preserve">                       Millennium Training Acquisition Limited, Nigeria </w:t>
      </w:r>
    </w:p>
    <w:p>
      <w:pPr>
        <w:pStyle w:val="style179"/>
        <w:numPr>
          <w:ilvl w:val="0"/>
          <w:numId w:val="0"/>
        </w:numPr>
        <w:ind w:left="720"/>
        <w:jc w:val="both"/>
        <w:rPr>
          <w:rFonts w:cs="Calibri"/>
          <w:color w:val="4472c4"/>
        </w:rPr>
      </w:pPr>
      <w:r>
        <w:rPr>
          <w:rFonts w:cs="Calibri"/>
          <w:color w:val="000000"/>
          <w:lang w:val="en-US"/>
        </w:rPr>
        <w:t xml:space="preserve">                       2016</w:t>
      </w:r>
    </w:p>
    <w:p>
      <w:pPr>
        <w:pStyle w:val="style0"/>
        <w:jc w:val="both"/>
        <w:rPr>
          <w:rFonts w:cs="Calibri"/>
          <w:color w:val="c45911"/>
        </w:rPr>
      </w:pPr>
      <w:r>
        <w:rPr>
          <w:rFonts w:cs="Calibri"/>
          <w:i/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337820</wp:posOffset>
                </wp:positionH>
                <wp:positionV relativeFrom="page">
                  <wp:posOffset>677545</wp:posOffset>
                </wp:positionV>
                <wp:extent cx="4632351" cy="522236"/>
                <wp:effectExtent l="0" t="0" r="0" b="0"/>
                <wp:wrapNone/>
                <wp:docPr id="1030" name="Rectangl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4632351" cy="522236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5d5d5"/>
                            </a:gs>
                            <a:gs pos="50000">
                              <a:srgbClr val="ffffff"/>
                            </a:gs>
                            <a:gs pos="100000">
                              <a:srgbClr val="d5d5d5"/>
                            </a:gs>
                          </a:gsLst>
                          <a:lin ang="5400000" scaled="true"/>
                        </a:gradFill>
                        <a:ln cmpd="sng" cap="flat" w="0">
                          <a:solidFill>
                            <a:srgbClr val="969696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180"/>
                              </w:tabs>
                              <w:spacing w:before="100"/>
                              <w:rPr>
                                <w:rFonts w:cs="Calibri"/>
                                <w:b/>
                                <w:bCs/>
                                <w:i/>
                                <w:color w:val="002060"/>
                                <w:spacing w:val="40"/>
                                <w:w w:val="8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336600"/>
                              </w:rPr>
                              <w:tab/>
                            </w:r>
                            <w:r>
                              <w:rPr>
                                <w:color w:val="3366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color w:val="002060"/>
                                <w:spacing w:val="40"/>
                                <w:w w:val="85"/>
                                <w:sz w:val="40"/>
                                <w:szCs w:val="40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stroked="t" style="position:absolute;margin-left:26.6pt;margin-top:53.35pt;width:364.75pt;height:41.12pt;z-index:8;mso-position-horizontal-relative:page;mso-position-vertical-relative:page;mso-width-relative:page;mso-height-relative:page;mso-wrap-distance-left:0.0pt;mso-wrap-distance-right:0.0pt;visibility:visible;flip:y;">
                <v:stroke joinstyle="miter" color="#969696" weight="0.0pt"/>
                <v:fill color2="#d5d5d5" rotate="true" method="any" color="#d5d5d5" focus="100%" type="gradient" colors="0f #d5d5d5;32768f white;1 #d5d5d5;"/>
                <v:textbox inset="0.0pt,0.0pt,0.0pt,0.0pt">
                  <w:txbxContent>
                    <w:p>
                      <w:pPr>
                        <w:pStyle w:val="style0"/>
                        <w:tabs>
                          <w:tab w:val="left" w:leader="none" w:pos="180"/>
                        </w:tabs>
                        <w:spacing w:before="100"/>
                        <w:rPr>
                          <w:rFonts w:cs="Calibri"/>
                          <w:b/>
                          <w:bCs/>
                          <w:i/>
                          <w:color w:val="002060"/>
                          <w:spacing w:val="40"/>
                          <w:w w:val="85"/>
                          <w:sz w:val="40"/>
                          <w:szCs w:val="40"/>
                        </w:rPr>
                      </w:pPr>
                      <w:r>
                        <w:rPr>
                          <w:color w:val="336600"/>
                        </w:rPr>
                        <w:tab/>
                      </w:r>
                      <w:r>
                        <w:rPr>
                          <w:color w:val="3366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bCs/>
                          <w:i/>
                          <w:color w:val="002060"/>
                          <w:spacing w:val="40"/>
                          <w:w w:val="85"/>
                          <w:sz w:val="40"/>
                          <w:szCs w:val="40"/>
                        </w:rPr>
                        <w:t>PROFESSIONAL EXPERIENCE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color w:val="002060"/>
        </w:rPr>
        <w:t xml:space="preserve">                                                  </w:t>
      </w:r>
      <w:r>
        <w:rPr>
          <w:rFonts w:cs="Calibri"/>
          <w:i/>
          <w:color w:val="00206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cs="Calibri"/>
          <w:i/>
          <w:color w:val="002060"/>
        </w:rPr>
        <w:t xml:space="preserve">                            </w:t>
      </w:r>
    </w:p>
    <w:p>
      <w:pPr>
        <w:pStyle w:val="style4099"/>
        <w:spacing w:lineRule="auto" w:line="300"/>
        <w:rPr>
          <w:rFonts w:ascii="Calibri" w:cs="Calibri" w:hAnsi="Calibri"/>
          <w:b/>
          <w:color w:val="auto"/>
          <w:sz w:val="22"/>
          <w:szCs w:val="22"/>
        </w:rPr>
      </w:pPr>
    </w:p>
    <w:p>
      <w:pPr>
        <w:pStyle w:val="style4099"/>
        <w:spacing w:lineRule="auto" w:line="300"/>
        <w:rPr>
          <w:rFonts w:ascii="Calibri" w:cs="Calibri" w:hAnsi="Calibri"/>
          <w:b/>
          <w:color w:val="auto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00"/>
        <w:rPr>
          <w:rFonts w:ascii="Calibri-Bold" w:cs="Calibri-Bold" w:hAnsi="Calibri-Bold"/>
          <w:b/>
          <w:bCs/>
        </w:rPr>
      </w:pPr>
      <w:r>
        <w:rPr>
          <w:rFonts w:ascii="Calibri-Bold" w:cs="Calibri-Bold" w:hAnsi="Calibri-Bold"/>
          <w:b/>
          <w:bCs/>
        </w:rPr>
        <w:t>CLIENT</w:t>
      </w:r>
      <w:r>
        <w:rPr>
          <w:rFonts w:ascii="Calibri" w:cs="Calibri" w:hAnsi="Calibri"/>
        </w:rPr>
        <w:t xml:space="preserve">: </w:t>
      </w:r>
      <w:r>
        <w:rPr>
          <w:rFonts w:cs="Calibri-Bold" w:hAnsi="Calibri-Bold"/>
          <w:b/>
          <w:bCs/>
          <w:lang w:val="en-US"/>
        </w:rPr>
        <w:t>FMM</w:t>
      </w:r>
      <w:r>
        <w:rPr>
          <w:rFonts w:ascii="Calibri-Bold" w:cs="Calibri-Bold" w:hAnsi="Calibri-Bold"/>
          <w:b/>
          <w:bCs/>
        </w:rPr>
        <w:t xml:space="preserve"> FACILITY</w:t>
      </w:r>
      <w:r>
        <w:rPr>
          <w:rFonts w:cs="Calibri-Bold" w:hAnsi="Calibri-Bold"/>
          <w:b/>
          <w:bCs/>
          <w:lang w:val="en-US"/>
        </w:rPr>
        <w:t xml:space="preserve"> MANAGEMENT </w:t>
      </w:r>
      <w:r>
        <w:rPr>
          <w:rFonts w:ascii="Calibri-Bold" w:cs="Calibri-Bold" w:hAnsi="Calibri-Bold"/>
          <w:b/>
          <w:bCs/>
        </w:rPr>
        <w:t>COMPANY, QATAR</w:t>
      </w:r>
    </w:p>
    <w:p>
      <w:pPr>
        <w:pStyle w:val="style0"/>
        <w:autoSpaceDE w:val="false"/>
        <w:autoSpaceDN w:val="false"/>
        <w:adjustRightInd w:val="false"/>
        <w:spacing w:after="0" w:lineRule="auto" w:line="300"/>
        <w:rPr>
          <w:rFonts w:ascii="Calibri-Bold" w:cs="Calibri-Bold" w:hAnsi="Calibri-Bold"/>
          <w:b/>
          <w:bCs/>
        </w:rPr>
      </w:pPr>
      <w:r>
        <w:rPr>
          <w:rFonts w:ascii="Calibri-Bold" w:cs="Calibri-Bold" w:hAnsi="Calibri-Bold"/>
          <w:b/>
          <w:bCs/>
        </w:rPr>
        <w:t xml:space="preserve">COMPANY: </w:t>
      </w:r>
      <w:r>
        <w:rPr>
          <w:rFonts w:cs="Calibri-Bold" w:hAnsi="Calibri-Bold"/>
          <w:b/>
          <w:bCs/>
          <w:lang w:val="en-US"/>
        </w:rPr>
        <w:t xml:space="preserve">NAMIZ INTERNATIONAL, </w:t>
      </w:r>
      <w:r>
        <w:rPr>
          <w:rFonts w:ascii="Calibri-Bold" w:cs="Calibri-Bold" w:hAnsi="Calibri-Bold"/>
          <w:b/>
          <w:bCs/>
        </w:rPr>
        <w:t>DOHA, QATAR</w:t>
      </w:r>
    </w:p>
    <w:p>
      <w:pPr>
        <w:pStyle w:val="style0"/>
        <w:autoSpaceDE w:val="false"/>
        <w:autoSpaceDN w:val="false"/>
        <w:adjustRightInd w:val="false"/>
        <w:spacing w:after="0" w:lineRule="auto" w:line="300"/>
        <w:rPr>
          <w:rFonts w:ascii="Calibri-Bold" w:cs="Calibri-Bold" w:hAnsi="Calibri-Bold"/>
          <w:b/>
          <w:bCs/>
        </w:rPr>
      </w:pPr>
      <w:r>
        <w:rPr>
          <w:rFonts w:ascii="Calibri-Bold" w:cs="Calibri-Bold" w:hAnsi="Calibri-Bold"/>
          <w:b/>
          <w:bCs/>
        </w:rPr>
        <w:t>POSITION: Electrical Technician</w:t>
      </w:r>
    </w:p>
    <w:p>
      <w:pPr>
        <w:pStyle w:val="style0"/>
        <w:autoSpaceDE w:val="false"/>
        <w:autoSpaceDN w:val="false"/>
        <w:adjustRightInd w:val="false"/>
        <w:spacing w:after="0" w:lineRule="auto" w:line="300"/>
        <w:rPr>
          <w:rFonts w:ascii="Calibri-Bold" w:cs="Calibri-Bold" w:hAnsi="Calibri-Bold"/>
          <w:b/>
          <w:bCs/>
        </w:rPr>
      </w:pPr>
      <w:r>
        <w:rPr>
          <w:rFonts w:ascii="Calibri-Bold" w:cs="Calibri-Bold" w:hAnsi="Calibri-Bold"/>
          <w:b/>
          <w:bCs/>
        </w:rPr>
        <w:t>DURATION</w:t>
      </w:r>
      <w:r>
        <w:rPr>
          <w:rFonts w:ascii="Calibri" w:cs="Calibri" w:hAnsi="Calibri"/>
        </w:rPr>
        <w:t xml:space="preserve">: </w:t>
      </w:r>
      <w:r>
        <w:rPr>
          <w:rFonts w:ascii="Calibri-Bold" w:cs="Calibri-Bold" w:hAnsi="Calibri-Bold"/>
          <w:b/>
          <w:bCs/>
        </w:rPr>
        <w:t>J</w:t>
      </w:r>
      <w:r>
        <w:rPr>
          <w:rFonts w:cs="Calibri-Bold" w:hAnsi="Calibri-Bold"/>
          <w:b/>
          <w:bCs/>
          <w:lang w:val="en-US"/>
        </w:rPr>
        <w:t xml:space="preserve">an </w:t>
      </w:r>
      <w:r>
        <w:rPr>
          <w:rFonts w:ascii="Calibri-Bold" w:cs="Calibri-Bold" w:hAnsi="Calibri-Bold"/>
          <w:b/>
          <w:bCs/>
        </w:rPr>
        <w:t xml:space="preserve">2024 – </w:t>
      </w:r>
      <w:bookmarkStart w:id="0" w:name="_GoBack"/>
      <w:bookmarkEnd w:id="0"/>
      <w:r>
        <w:rPr>
          <w:rFonts w:cs="Calibri-Bold" w:hAnsi="Calibri-Bold"/>
          <w:b/>
          <w:bCs/>
          <w:lang w:val="en-US"/>
        </w:rPr>
        <w:t>March 2025</w:t>
      </w:r>
    </w:p>
    <w:p>
      <w:pPr>
        <w:pStyle w:val="style4099"/>
        <w:spacing w:after="25" w:lineRule="auto" w:line="300"/>
        <w:rPr>
          <w:rFonts w:ascii="Calibri-Bold" w:cs="Calibri-Bold" w:hAnsi="Calibri-Bold"/>
          <w:b/>
          <w:bCs/>
        </w:rPr>
      </w:pPr>
      <w:r>
        <w:rPr>
          <w:rFonts w:cs="Calibri-Bold" w:hAnsi="Calibri-Bold"/>
          <w:b/>
          <w:bCs/>
          <w:lang w:val="en-US"/>
        </w:rPr>
        <w:t xml:space="preserve">Key </w:t>
      </w:r>
      <w:r>
        <w:rPr>
          <w:rFonts w:ascii="Calibri-Bold" w:cs="Calibri-Bold" w:hAnsi="Calibri-Bold"/>
          <w:b/>
          <w:bCs/>
        </w:rPr>
        <w:t>Responsibilities</w:t>
      </w:r>
      <w:r>
        <w:rPr>
          <w:rFonts w:ascii="Calibri-Bold" w:cs="Calibri-Bold" w:hAnsi="Calibri-Bold"/>
          <w:b/>
          <w:bCs/>
        </w:rPr>
        <w:t>:</w:t>
      </w:r>
    </w:p>
    <w:p>
      <w:pPr>
        <w:pStyle w:val="style0"/>
        <w:numPr>
          <w:ilvl w:val="0"/>
          <w:numId w:val="3"/>
        </w:numPr>
        <w:shd w:val="clear" w:color="auto" w:fill="ffffff"/>
        <w:spacing w:before="100" w:beforeAutospacing="true" w:after="100" w:afterAutospacing="true" w:lineRule="auto" w:line="360"/>
        <w:rPr>
          <w:rStyle w:val="style88"/>
          <w:rFonts w:cs="Calibri"/>
          <w:i w:val="false"/>
          <w:iCs w:val="false"/>
        </w:rPr>
      </w:pPr>
      <w:r>
        <w:rPr>
          <w:rStyle w:val="style88"/>
          <w:rFonts w:cs="Calibri"/>
        </w:rPr>
        <w:t>Maintain</w:t>
      </w:r>
      <w:r>
        <w:rPr>
          <w:rStyle w:val="style88"/>
          <w:rFonts w:cs="Calibri"/>
          <w:lang w:val="en-US"/>
        </w:rPr>
        <w:t>ed</w:t>
      </w:r>
      <w:r>
        <w:rPr>
          <w:rStyle w:val="style88"/>
          <w:rFonts w:cs="Calibri"/>
        </w:rPr>
        <w:t>, repair</w:t>
      </w:r>
      <w:r>
        <w:rPr>
          <w:rStyle w:val="style88"/>
          <w:rFonts w:cs="Calibri"/>
          <w:lang w:val="en-US"/>
        </w:rPr>
        <w:t xml:space="preserve">ed </w:t>
      </w:r>
      <w:r>
        <w:rPr>
          <w:rStyle w:val="style88"/>
          <w:rFonts w:cs="Calibri"/>
        </w:rPr>
        <w:t>and install</w:t>
      </w:r>
      <w:r>
        <w:rPr>
          <w:rStyle w:val="style88"/>
          <w:rFonts w:cs="Calibri"/>
          <w:lang w:val="en-US"/>
        </w:rPr>
        <w:t>ed</w:t>
      </w:r>
      <w:r>
        <w:rPr>
          <w:rStyle w:val="style88"/>
          <w:rFonts w:cs="Calibri"/>
        </w:rPr>
        <w:t xml:space="preserve"> wiring, controls, and lighting systems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eastAsia="Wingdings-Regular" w:hAnsi="Calibri"/>
        </w:rPr>
      </w:pPr>
      <w:r>
        <w:rPr>
          <w:rFonts w:ascii="Wingdings-Regular" w:cs="Wingdings-Regular" w:eastAsia="Wingdings-Regular"/>
        </w:rPr>
        <w:t xml:space="preserve"> </w:t>
      </w:r>
      <w:r>
        <w:rPr>
          <w:rFonts w:ascii="Calibri" w:cs="Calibri" w:eastAsia="Wingdings-Regular" w:hAnsi="Calibri"/>
        </w:rPr>
        <w:t>Installed electrical cables, conduits, panels, and racks following blueprints and the site supervisor’s instructions.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eastAsia="Wingdings-Regular" w:hAnsi="Calibri"/>
        </w:rPr>
      </w:pPr>
      <w:r>
        <w:rPr>
          <w:rFonts w:ascii="Calibri" w:cs="Calibri" w:eastAsia="Wingdings-Regular" w:hAnsi="Calibri"/>
        </w:rPr>
        <w:t>Assisted supervisor with design inspections, quality control, report findings, and making recommendations.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eastAsia="Wingdings-Regular" w:hAnsi="Calibri"/>
        </w:rPr>
      </w:pPr>
      <w:r>
        <w:rPr>
          <w:rFonts w:ascii="Calibri" w:cs="Calibri" w:eastAsia="Wingdings-Regular" w:hAnsi="Calibri"/>
        </w:rPr>
        <w:t>Inspected electrical components, including transformers and circuit breakers utilizing a variety of testing</w:t>
      </w:r>
      <w:r>
        <w:rPr>
          <w:rFonts w:ascii="Calibri" w:cs="Calibri" w:eastAsia="Wingdings-Regular" w:hAnsi="Calibri"/>
          <w:lang w:val="en-US"/>
        </w:rPr>
        <w:t xml:space="preserve"> </w:t>
      </w:r>
      <w:r>
        <w:rPr>
          <w:rFonts w:ascii="Calibri" w:cs="Calibri" w:eastAsia="Wingdings-Regular" w:hAnsi="Calibri"/>
        </w:rPr>
        <w:t>equipment</w:t>
      </w:r>
      <w:r>
        <w:rPr>
          <w:rFonts w:ascii="Calibri" w:cs="Calibri" w:eastAsia="Wingdings-Regular" w:hAnsi="Calibri"/>
        </w:rPr>
        <w:t>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mbria" w:cs="Cambria" w:eastAsia="Wingdings-Regular" w:hAnsi="Cambria"/>
          <w:sz w:val="23"/>
          <w:szCs w:val="23"/>
        </w:rPr>
      </w:pPr>
      <w:r>
        <w:rPr>
          <w:rFonts w:ascii="Wingdings-Regular" w:cs="Wingdings-Regular" w:eastAsia="Wingdings-Regular"/>
          <w:sz w:val="23"/>
          <w:szCs w:val="23"/>
        </w:rPr>
        <w:t xml:space="preserve"> </w:t>
      </w:r>
      <w:r>
        <w:rPr>
          <w:rFonts w:ascii="Cambria" w:cs="Cambria" w:eastAsia="Wingdings-Regular" w:hAnsi="Cambria"/>
          <w:sz w:val="23"/>
          <w:szCs w:val="23"/>
        </w:rPr>
        <w:t>Assemble</w:t>
      </w:r>
      <w:r>
        <w:rPr>
          <w:rFonts w:cs="Cambria" w:eastAsia="Wingdings-Regular" w:hAnsi="Cambria"/>
          <w:sz w:val="23"/>
          <w:szCs w:val="23"/>
          <w:lang w:val="en-US"/>
        </w:rPr>
        <w:t>d</w:t>
      </w:r>
      <w:r>
        <w:rPr>
          <w:rFonts w:ascii="Cambria" w:cs="Cambria" w:eastAsia="Wingdings-Regular" w:hAnsi="Cambria"/>
          <w:sz w:val="23"/>
          <w:szCs w:val="23"/>
        </w:rPr>
        <w:t>, install</w:t>
      </w:r>
      <w:r>
        <w:rPr>
          <w:rFonts w:cs="Cambria" w:eastAsia="Wingdings-Regular" w:hAnsi="Cambria"/>
          <w:sz w:val="23"/>
          <w:szCs w:val="23"/>
          <w:lang w:val="en-US"/>
        </w:rPr>
        <w:t>ed,</w:t>
      </w:r>
      <w:r>
        <w:rPr>
          <w:rFonts w:ascii="Cambria" w:cs="Cambria" w:eastAsia="Wingdings-Regular" w:hAnsi="Cambria"/>
          <w:sz w:val="23"/>
          <w:szCs w:val="23"/>
        </w:rPr>
        <w:t xml:space="preserve"> test</w:t>
      </w:r>
      <w:r>
        <w:rPr>
          <w:rFonts w:cs="Cambria" w:eastAsia="Wingdings-Regular" w:hAnsi="Cambria"/>
          <w:sz w:val="23"/>
          <w:szCs w:val="23"/>
          <w:lang w:val="en-US"/>
        </w:rPr>
        <w:t xml:space="preserve">ed </w:t>
      </w:r>
      <w:r>
        <w:rPr>
          <w:rFonts w:ascii="Cambria" w:cs="Cambria" w:eastAsia="Wingdings-Regular" w:hAnsi="Cambria"/>
          <w:sz w:val="23"/>
          <w:szCs w:val="23"/>
        </w:rPr>
        <w:t>and maintain</w:t>
      </w:r>
      <w:r>
        <w:rPr>
          <w:rFonts w:cs="Cambria" w:eastAsia="Wingdings-Regular" w:hAnsi="Cambria"/>
          <w:sz w:val="23"/>
          <w:szCs w:val="23"/>
          <w:lang w:val="en-US"/>
        </w:rPr>
        <w:t>ed</w:t>
      </w:r>
      <w:r>
        <w:rPr>
          <w:rFonts w:ascii="Cambria" w:cs="Cambria" w:eastAsia="Wingdings-Regular" w:hAnsi="Cambria"/>
          <w:sz w:val="23"/>
          <w:szCs w:val="23"/>
        </w:rPr>
        <w:t xml:space="preserve"> electrical or electronic wiring equipment,and</w:t>
      </w:r>
      <w:r>
        <w:rPr>
          <w:rFonts w:ascii="Cambria" w:cs="Cambria" w:eastAsia="Wingdings-Regular" w:hAnsi="Cambria"/>
          <w:sz w:val="23"/>
          <w:szCs w:val="23"/>
        </w:rPr>
        <w:t xml:space="preserve"> </w:t>
      </w:r>
      <w:r>
        <w:rPr>
          <w:rFonts w:ascii="Cambria" w:cs="Cambria" w:eastAsia="Wingdings-Regular" w:hAnsi="Cambria"/>
          <w:sz w:val="23"/>
          <w:szCs w:val="23"/>
        </w:rPr>
        <w:t>fixtures using hand tools and power tools</w:t>
      </w:r>
      <w:r>
        <w:rPr>
          <w:rFonts w:cs="Cambria" w:eastAsia="Wingdings-Regular" w:hAnsi="Cambria"/>
          <w:sz w:val="23"/>
          <w:szCs w:val="23"/>
          <w:lang w:val="en-US"/>
        </w:rPr>
        <w:t>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eastAsia="Wingdings-Regular" w:hAnsi="Calibri"/>
        </w:rPr>
      </w:pPr>
      <w:r>
        <w:rPr>
          <w:rFonts w:ascii="Wingdings-Regular" w:cs="Wingdings-Regular" w:eastAsia="Wingdings-Regular"/>
        </w:rPr>
        <w:t xml:space="preserve"> </w:t>
      </w:r>
      <w:r>
        <w:rPr>
          <w:rFonts w:ascii="Calibri" w:cs="Calibri" w:eastAsia="Wingdings-Regular" w:hAnsi="Calibri"/>
        </w:rPr>
        <w:t>Installed, repaired, maintained, and tested commercial, industrial, and residential electrical systems complying</w:t>
      </w:r>
      <w:r>
        <w:rPr>
          <w:rFonts w:ascii="Calibri" w:cs="Calibri" w:eastAsia="Wingdings-Regular" w:hAnsi="Calibri"/>
        </w:rPr>
        <w:t xml:space="preserve"> </w:t>
      </w:r>
      <w:r>
        <w:rPr>
          <w:rFonts w:ascii="Calibri" w:cs="Calibri" w:eastAsia="Wingdings-Regular" w:hAnsi="Calibri"/>
        </w:rPr>
        <w:t>with company safety, operations, and productivity initiatives.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eastAsia="Wingdings-Regular" w:hAnsi="Calibri"/>
        </w:rPr>
      </w:pPr>
      <w:r>
        <w:rPr>
          <w:rFonts w:ascii="Wingdings-Regular" w:cs="Wingdings-Regular" w:eastAsia="Wingdings-Regular"/>
        </w:rPr>
        <w:t xml:space="preserve"> </w:t>
      </w:r>
      <w:r>
        <w:rPr>
          <w:rFonts w:ascii="Calibri" w:cs="Calibri" w:eastAsia="Wingdings-Regular" w:hAnsi="Calibri"/>
        </w:rPr>
        <w:t>Positioned wire and electrical cable systems, conduit systems, and wire raceway systems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eastAsia="Wingdings-Regular" w:hAnsi="Calibri"/>
        </w:rPr>
      </w:pPr>
      <w:r>
        <w:rPr>
          <w:rFonts w:ascii="Wingdings-Regular" w:cs="Wingdings-Regular" w:eastAsia="Wingdings-Regular"/>
        </w:rPr>
        <w:t xml:space="preserve"> </w:t>
      </w:r>
      <w:r>
        <w:rPr>
          <w:rFonts w:ascii="Calibri" w:cs="Calibri" w:eastAsia="Wingdings-Regular" w:hAnsi="Calibri"/>
        </w:rPr>
        <w:t>Assisted senior electricians in repairing malfunctioning electronic devices according to relevant best practice and</w:t>
      </w:r>
      <w:r>
        <w:rPr>
          <w:rFonts w:ascii="Calibri" w:cs="Calibri" w:eastAsia="Wingdings-Regular" w:hAnsi="Calibri"/>
          <w:lang w:val="en-US"/>
        </w:rPr>
        <w:t xml:space="preserve"> </w:t>
      </w:r>
      <w:r>
        <w:rPr>
          <w:rFonts w:ascii="Calibri" w:cs="Calibri" w:eastAsia="Wingdings-Regular" w:hAnsi="Calibri"/>
        </w:rPr>
        <w:t>safety</w:t>
      </w:r>
      <w:r>
        <w:rPr>
          <w:rFonts w:ascii="Calibri" w:cs="Calibri" w:eastAsia="Wingdings-Regular" w:hAnsi="Calibri"/>
        </w:rPr>
        <w:t xml:space="preserve"> protocols.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eastAsia="Wingdings-Regular" w:hAnsi="Calibri"/>
        </w:rPr>
      </w:pPr>
      <w:r>
        <w:rPr>
          <w:rFonts w:ascii="Wingdings-Regular" w:cs="Wingdings-Regular" w:eastAsia="Wingdings-Regular"/>
        </w:rPr>
        <w:t xml:space="preserve"> </w:t>
      </w:r>
      <w:r>
        <w:rPr>
          <w:rFonts w:ascii="Calibri" w:cs="Calibri" w:eastAsia="Wingdings-Regular" w:hAnsi="Calibri"/>
        </w:rPr>
        <w:t>Helped plan electrical wiring for new equipment installations, including creating blueprints and other</w:t>
      </w:r>
      <w:r>
        <w:rPr>
          <w:rFonts w:ascii="Calibri" w:cs="Calibri" w:eastAsia="Wingdings-Regular" w:hAnsi="Calibri"/>
        </w:rPr>
        <w:t xml:space="preserve"> </w:t>
      </w:r>
      <w:r>
        <w:rPr>
          <w:rFonts w:ascii="Calibri" w:cs="Calibri" w:eastAsia="Wingdings-Regular" w:hAnsi="Calibri"/>
        </w:rPr>
        <w:t>Informational</w:t>
      </w:r>
      <w:r>
        <w:rPr>
          <w:rFonts w:ascii="Calibri" w:cs="Calibri" w:eastAsia="Wingdings-Regular" w:hAnsi="Calibri"/>
        </w:rPr>
        <w:t xml:space="preserve"> documentation.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eastAsia="Wingdings-Regular" w:hAnsi="Calibri"/>
        </w:rPr>
      </w:pPr>
      <w:r>
        <w:rPr>
          <w:rFonts w:ascii="Wingdings-Regular" w:cs="Wingdings-Regular" w:eastAsia="Wingdings-Regular"/>
        </w:rPr>
        <w:t xml:space="preserve"> </w:t>
      </w:r>
      <w:r>
        <w:rPr>
          <w:rFonts w:ascii="Calibri" w:cs="Calibri" w:eastAsia="Wingdings-Regular" w:hAnsi="Calibri"/>
        </w:rPr>
        <w:t>Participated in intensive on-the-job training program covering numerous aspects of industrial electrical</w:t>
      </w:r>
      <w:r>
        <w:rPr>
          <w:rFonts w:ascii="Calibri" w:cs="Calibri" w:eastAsia="Wingdings-Regular" w:hAnsi="Calibri"/>
          <w:lang w:val="en-US"/>
        </w:rPr>
        <w:t xml:space="preserve"> </w:t>
      </w:r>
      <w:r>
        <w:rPr>
          <w:rFonts w:ascii="Calibri" w:cs="Calibri" w:eastAsia="Wingdings-Regular" w:hAnsi="Calibri"/>
        </w:rPr>
        <w:t>maintenance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eastAsia="Wingdings-Regular" w:hAnsi="Calibri"/>
        </w:rPr>
      </w:pPr>
      <w:r>
        <w:rPr>
          <w:rFonts w:ascii="Wingdings-Regular" w:cs="Wingdings-Regular" w:eastAsia="Wingdings-Regular"/>
        </w:rPr>
        <w:t xml:space="preserve"> </w:t>
      </w:r>
      <w:r>
        <w:rPr>
          <w:rFonts w:ascii="Calibri" w:cs="Calibri" w:eastAsia="Wingdings-Regular" w:hAnsi="Calibri"/>
        </w:rPr>
        <w:t>Responded to emergencies during and after work hours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eastAsia="Wingdings-Regular" w:hAnsi="Calibri"/>
        </w:rPr>
      </w:pPr>
      <w:r>
        <w:rPr>
          <w:rFonts w:ascii="Wingdings-Regular" w:cs="Wingdings-Regular" w:eastAsia="Wingdings-Regular"/>
        </w:rPr>
        <w:t xml:space="preserve"> </w:t>
      </w:r>
      <w:r>
        <w:rPr>
          <w:rFonts w:ascii="Calibri" w:cs="Calibri" w:eastAsia="Wingdings-Regular" w:hAnsi="Calibri"/>
        </w:rPr>
        <w:t>Inspected electrical components, including transformers and circuit breakers utilizing a variety of testing</w:t>
      </w:r>
      <w:r>
        <w:rPr>
          <w:rFonts w:ascii="Calibri" w:cs="Calibri" w:eastAsia="Wingdings-Regular" w:hAnsi="Calibri"/>
          <w:lang w:val="en-US"/>
        </w:rPr>
        <w:t xml:space="preserve"> </w:t>
      </w:r>
      <w:r>
        <w:rPr>
          <w:rFonts w:ascii="Calibri" w:cs="Calibri" w:eastAsia="Wingdings-Regular" w:hAnsi="Calibri"/>
        </w:rPr>
        <w:t>equipment</w:t>
      </w:r>
      <w:r>
        <w:rPr>
          <w:rFonts w:ascii="Calibri" w:cs="Calibri" w:eastAsia="Wingdings-Regular" w:hAnsi="Calibri"/>
        </w:rPr>
        <w:t xml:space="preserve"> with staff during maintenance routing</w:t>
      </w:r>
      <w:r>
        <w:rPr>
          <w:rFonts w:ascii="Calibri" w:cs="Calibri" w:eastAsia="Wingdings-Regular" w:hAnsi="Calibri"/>
          <w:lang w:val="en-US"/>
        </w:rPr>
        <w:t>.</w:t>
      </w: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spacing w:after="0" w:lineRule="auto" w:line="240"/>
        <w:rPr>
          <w:rFonts w:ascii="Calibri" w:cs="Calibri" w:eastAsia="Wingdings-Regular" w:hAnsi="Calibri"/>
        </w:rPr>
      </w:pP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spacing w:after="0" w:lineRule="auto" w:line="240"/>
        <w:rPr>
          <w:rFonts w:ascii="Calibri" w:cs="Calibri" w:eastAsia="Wingdings-Regular" w:hAnsi="Calibri"/>
        </w:rPr>
      </w:pP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spacing w:after="0" w:lineRule="auto" w:line="240"/>
        <w:rPr>
          <w:rFonts w:ascii="Calibri" w:cs="Calibri" w:eastAsia="Wingdings-Regular" w:hAnsi="Calibri"/>
        </w:rPr>
      </w:pP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spacing w:after="0" w:lineRule="auto" w:line="240"/>
        <w:rPr>
          <w:rFonts w:ascii="Calibri" w:cs="Calibri" w:eastAsia="Wingdings-Regular" w:hAnsi="Calibri"/>
        </w:rPr>
      </w:pP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spacing w:after="0" w:lineRule="auto" w:line="240"/>
        <w:rPr>
          <w:rFonts w:ascii="Calibri" w:cs="Calibri" w:eastAsia="Wingdings-Regular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00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00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00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00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00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00"/>
        <w:rPr>
          <w:rFonts w:ascii="Calibri-Bold" w:cs="Calibri-Bold" w:hAnsi="Calibri-Bold"/>
          <w:b/>
          <w:bCs/>
        </w:rPr>
      </w:pPr>
      <w:r>
        <w:rPr>
          <w:rFonts w:ascii="Calibri-Bold" w:cs="Calibri-Bold" w:hAnsi="Calibri-Bold"/>
          <w:b/>
          <w:bCs/>
        </w:rPr>
        <w:t xml:space="preserve">COMPANY: </w:t>
      </w:r>
      <w:r>
        <w:rPr>
          <w:rFonts w:cs="Calibri-Bold" w:hAnsi="Calibri-Bold"/>
          <w:b/>
          <w:bCs/>
          <w:lang w:val="en-US"/>
        </w:rPr>
        <w:t xml:space="preserve">MEIS (Middle East Industrial Services), </w:t>
      </w:r>
      <w:r>
        <w:rPr>
          <w:rFonts w:ascii="Calibri-Bold" w:cs="Calibri-Bold" w:hAnsi="Calibri-Bold"/>
          <w:b/>
          <w:bCs/>
        </w:rPr>
        <w:t>DOHA, QATAR</w:t>
      </w:r>
    </w:p>
    <w:p>
      <w:pPr>
        <w:pStyle w:val="style0"/>
        <w:autoSpaceDE w:val="false"/>
        <w:autoSpaceDN w:val="false"/>
        <w:adjustRightInd w:val="false"/>
        <w:spacing w:after="0" w:lineRule="auto" w:line="300"/>
        <w:rPr>
          <w:rFonts w:ascii="Calibri-Bold" w:cs="Calibri-Bold" w:hAnsi="Calibri-Bold"/>
          <w:b/>
          <w:bCs/>
        </w:rPr>
      </w:pPr>
      <w:r>
        <w:rPr>
          <w:rFonts w:ascii="Calibri-Bold" w:cs="Calibri-Bold" w:hAnsi="Calibri-Bold"/>
          <w:b/>
          <w:bCs/>
        </w:rPr>
        <w:t>POSITION: Electrical Technician</w:t>
      </w:r>
    </w:p>
    <w:p>
      <w:pPr>
        <w:pStyle w:val="style0"/>
        <w:autoSpaceDE w:val="false"/>
        <w:autoSpaceDN w:val="false"/>
        <w:adjustRightInd w:val="false"/>
        <w:spacing w:after="0" w:lineRule="auto" w:line="300"/>
        <w:rPr>
          <w:rFonts w:ascii="Calibri-Bold" w:cs="Calibri-Bold" w:hAnsi="Calibri-Bold"/>
          <w:b/>
          <w:bCs/>
        </w:rPr>
      </w:pPr>
      <w:r>
        <w:rPr>
          <w:rFonts w:ascii="Calibri-Bold" w:cs="Calibri-Bold" w:hAnsi="Calibri-Bold"/>
          <w:b/>
          <w:bCs/>
        </w:rPr>
        <w:t>DURATION</w:t>
      </w:r>
      <w:r>
        <w:rPr>
          <w:rFonts w:ascii="Calibri" w:cs="Calibri" w:hAnsi="Calibri"/>
        </w:rPr>
        <w:t xml:space="preserve">: </w:t>
      </w:r>
      <w:r>
        <w:rPr>
          <w:rFonts w:cs="Calibri-Bold" w:hAnsi="Calibri-Bold"/>
          <w:b/>
          <w:bCs/>
          <w:lang w:val="en-US"/>
        </w:rPr>
        <w:t xml:space="preserve">Sep </w:t>
      </w:r>
      <w:r>
        <w:rPr>
          <w:rFonts w:ascii="Calibri-Bold" w:cs="Calibri-Bold" w:hAnsi="Calibri-Bold"/>
          <w:b/>
          <w:bCs/>
        </w:rPr>
        <w:t>202</w:t>
      </w:r>
      <w:r>
        <w:rPr>
          <w:rFonts w:cs="Calibri-Bold" w:hAnsi="Calibri-Bold"/>
          <w:b/>
          <w:bCs/>
          <w:lang w:val="en-US"/>
        </w:rPr>
        <w:t>1</w:t>
      </w:r>
      <w:r>
        <w:rPr>
          <w:rFonts w:ascii="Calibri-Bold" w:cs="Calibri-Bold" w:hAnsi="Calibri-Bold"/>
          <w:b/>
          <w:bCs/>
        </w:rPr>
        <w:t xml:space="preserve">– </w:t>
      </w:r>
      <w:r>
        <w:rPr>
          <w:rFonts w:cs="Calibri-Bold" w:hAnsi="Calibri-Bold"/>
          <w:b/>
          <w:bCs/>
          <w:lang w:val="en-US"/>
        </w:rPr>
        <w:t xml:space="preserve">Dec </w:t>
      </w:r>
      <w:r>
        <w:rPr>
          <w:rFonts w:ascii="Calibri-Bold" w:cs="Calibri-Bold" w:hAnsi="Calibri-Bold"/>
          <w:b/>
          <w:bCs/>
        </w:rPr>
        <w:t>202</w:t>
      </w:r>
      <w:r>
        <w:rPr>
          <w:rFonts w:cs="Calibri-Bold" w:hAnsi="Calibri-Bold"/>
          <w:b/>
          <w:bCs/>
          <w:lang w:val="en-US"/>
        </w:rPr>
        <w:t>3</w:t>
      </w:r>
    </w:p>
    <w:p>
      <w:pPr>
        <w:pStyle w:val="style0"/>
        <w:autoSpaceDE w:val="false"/>
        <w:autoSpaceDN w:val="false"/>
        <w:adjustRightInd w:val="false"/>
        <w:spacing w:after="0" w:lineRule="auto" w:line="300"/>
        <w:rPr>
          <w:rFonts w:ascii="Calibri" w:cs="Calibri" w:hAnsi="Calibri"/>
        </w:rPr>
      </w:pPr>
      <w:r>
        <w:rPr>
          <w:rFonts w:cs="Calibri-Bold" w:hAnsi="Calibri-Bold"/>
          <w:b/>
          <w:bCs/>
          <w:lang w:val="en-US"/>
        </w:rPr>
        <w:t xml:space="preserve">Key </w:t>
      </w:r>
      <w:r>
        <w:rPr>
          <w:rFonts w:ascii="Calibri-Bold" w:cs="Calibri-Bold" w:hAnsi="Calibri-Bold"/>
          <w:b/>
          <w:bCs/>
        </w:rPr>
        <w:t>Responsibilities</w:t>
      </w:r>
      <w:r>
        <w:rPr>
          <w:rFonts w:ascii="Calibri" w:cs="Calibri" w:hAnsi="Calibri"/>
        </w:rPr>
        <w:t>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</w:rPr>
      </w:pP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</w:rPr>
      </w:pPr>
      <w:r>
        <w:rPr>
          <w:rFonts w:ascii="Wingdings-Regular" w:cs="Wingdings-Regular" w:eastAsia="Wingdings-Regular" w:hAnsi="Calibri-Bold"/>
        </w:rPr>
        <w:t xml:space="preserve"> </w:t>
      </w:r>
      <w:r>
        <w:rPr>
          <w:rFonts w:ascii="Calibri" w:cs="Calibri" w:hAnsi="Calibri"/>
        </w:rPr>
        <w:t>Ensure</w:t>
      </w:r>
      <w:r>
        <w:rPr>
          <w:rFonts w:ascii="Calibri" w:cs="Calibri" w:hAnsi="Calibri"/>
          <w:lang w:val="en-US"/>
        </w:rPr>
        <w:t xml:space="preserve">d </w:t>
      </w:r>
      <w:r>
        <w:rPr>
          <w:rFonts w:ascii="Calibri" w:cs="Calibri" w:hAnsi="Calibri"/>
        </w:rPr>
        <w:t>maintenance systems are in place in their area of responsibility so that electrical equipment and installations</w:t>
      </w:r>
      <w:r>
        <w:rPr>
          <w:rFonts w:ascii="Calibri" w:cs="Calibri" w:hAnsi="Calibri"/>
        </w:rPr>
        <w:t xml:space="preserve"> are maintained in a safe working order</w:t>
      </w:r>
      <w:r>
        <w:rPr>
          <w:rFonts w:ascii="Calibri" w:cs="Calibri" w:hAnsi="Calibri"/>
          <w:lang w:val="en-US"/>
        </w:rPr>
        <w:t>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</w:rPr>
      </w:pPr>
      <w:r>
        <w:rPr>
          <w:rFonts w:ascii="Calibri" w:cs="Calibri" w:hAnsi="Calibri"/>
        </w:rPr>
        <w:t>Continually monitor</w:t>
      </w:r>
      <w:r>
        <w:rPr>
          <w:rFonts w:ascii="Calibri" w:cs="Calibri" w:hAnsi="Calibri"/>
          <w:lang w:val="en-US"/>
        </w:rPr>
        <w:t>ed</w:t>
      </w:r>
      <w:r>
        <w:rPr>
          <w:rFonts w:ascii="Calibri" w:cs="Calibri" w:hAnsi="Calibri"/>
        </w:rPr>
        <w:t xml:space="preserve"> the maintenance system to ensure it remains up to date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</w:rPr>
      </w:pPr>
      <w:r>
        <w:rPr>
          <w:rFonts w:ascii="Wingdings-Regular" w:cs="Wingdings-Regular" w:eastAsia="Wingdings-Regular" w:hAnsi="Calibri-Bold"/>
        </w:rPr>
        <w:t xml:space="preserve"> </w:t>
      </w:r>
      <w:r>
        <w:rPr>
          <w:rFonts w:ascii="Calibri" w:cs="Calibri" w:hAnsi="Calibri"/>
        </w:rPr>
        <w:t>Install</w:t>
      </w:r>
      <w:r>
        <w:rPr>
          <w:rFonts w:ascii="Calibri" w:cs="Calibri" w:hAnsi="Calibri"/>
          <w:lang w:val="en-US"/>
        </w:rPr>
        <w:t xml:space="preserve">ed </w:t>
      </w:r>
      <w:r>
        <w:rPr>
          <w:rFonts w:ascii="Calibri" w:cs="Calibri" w:hAnsi="Calibri"/>
        </w:rPr>
        <w:t>conduit and wire/cables at designated areas.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</w:rPr>
      </w:pPr>
      <w:r>
        <w:rPr>
          <w:rFonts w:ascii="Wingdings-Regular" w:cs="Wingdings-Regular" w:eastAsia="Wingdings-Regular" w:hAnsi="Calibri-Bold"/>
        </w:rPr>
        <w:t xml:space="preserve"> </w:t>
      </w:r>
      <w:r>
        <w:rPr>
          <w:rFonts w:ascii="Calibri" w:cs="Calibri" w:hAnsi="Calibri"/>
        </w:rPr>
        <w:t>Inspect</w:t>
      </w:r>
      <w:r>
        <w:rPr>
          <w:rFonts w:ascii="Calibri" w:cs="Calibri" w:hAnsi="Calibri"/>
          <w:lang w:val="en-US"/>
        </w:rPr>
        <w:t xml:space="preserve">ed </w:t>
      </w:r>
      <w:r>
        <w:rPr>
          <w:rFonts w:ascii="Calibri" w:cs="Calibri" w:hAnsi="Calibri"/>
        </w:rPr>
        <w:t>electrical systems, equipment and components to identify hazards, defects and the need for adjustment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or repair and to ensure compliance with codes/stickers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</w:rPr>
      </w:pPr>
      <w:r>
        <w:rPr>
          <w:rFonts w:ascii="Wingdings-Regular" w:cs="Wingdings-Regular" w:eastAsia="Wingdings-Regular" w:hAnsi="Calibri-Bold"/>
        </w:rPr>
        <w:t xml:space="preserve"> </w:t>
      </w:r>
      <w:r>
        <w:rPr>
          <w:rFonts w:ascii="Calibri" w:cs="Calibri" w:hAnsi="Calibri"/>
        </w:rPr>
        <w:t>Install</w:t>
      </w:r>
      <w:r>
        <w:rPr>
          <w:rFonts w:ascii="Calibri" w:cs="Calibri" w:hAnsi="Calibri"/>
          <w:lang w:val="en-US"/>
        </w:rPr>
        <w:t>ed</w:t>
      </w:r>
      <w:r>
        <w:rPr>
          <w:rFonts w:ascii="Calibri" w:cs="Calibri" w:hAnsi="Calibri"/>
        </w:rPr>
        <w:t xml:space="preserve"> ground leads and connect power cables to equipment such as motors/pumps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-Bold" w:cs="Calibri-Bold" w:hAnsi="Calibri-Bold"/>
          <w:b/>
          <w:bCs/>
        </w:rPr>
      </w:pPr>
      <w:r>
        <w:rPr>
          <w:rFonts w:ascii="Calibri" w:cs="Calibri" w:hAnsi="Calibri"/>
        </w:rPr>
        <w:t>Communicate</w:t>
      </w:r>
      <w:r>
        <w:rPr>
          <w:rFonts w:ascii="Calibri" w:cs="Calibri" w:hAnsi="Calibri"/>
          <w:lang w:val="en-US"/>
        </w:rPr>
        <w:t>d</w:t>
      </w:r>
      <w:r>
        <w:rPr>
          <w:rFonts w:ascii="Calibri" w:cs="Calibri" w:hAnsi="Calibri"/>
        </w:rPr>
        <w:t xml:space="preserve"> organizational needs, oversee employees' performance, provide guidance, support, identify</w:t>
      </w:r>
      <w:r>
        <w:rPr>
          <w:rFonts w:ascii="Calibri" w:cs="Calibri" w:hAnsi="Calibri"/>
          <w:lang w:val="en-US"/>
        </w:rPr>
        <w:t xml:space="preserve"> </w:t>
      </w:r>
      <w:r>
        <w:rPr>
          <w:rFonts w:ascii="Calibri" w:cs="Calibri" w:hAnsi="Calibri"/>
        </w:rPr>
        <w:t>development</w:t>
      </w:r>
      <w:r>
        <w:rPr>
          <w:rFonts w:ascii="Calibri" w:cs="Calibri" w:hAnsi="Calibri"/>
        </w:rPr>
        <w:t xml:space="preserve"> needs, and manage the reciprocal relationship between staff and the organization</w:t>
      </w:r>
      <w:r>
        <w:rPr>
          <w:rFonts w:ascii="Calibri" w:cs="Calibri" w:hAnsi="Calibri"/>
          <w:lang w:val="en-US"/>
        </w:rPr>
        <w:t xml:space="preserve"> </w:t>
      </w:r>
      <w:r>
        <w:rPr>
          <w:rFonts w:ascii="Calibri" w:cs="Calibri" w:hAnsi="Calibri"/>
        </w:rPr>
        <w:t>so that each is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successful.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mbria" w:cs="Cambria" w:hAnsi="Cambria"/>
        </w:rPr>
      </w:pPr>
      <w:r>
        <w:rPr>
          <w:rFonts w:ascii="Cambria" w:cs="Cambria" w:hAnsi="Cambria"/>
        </w:rPr>
        <w:t>Assemble</w:t>
      </w:r>
      <w:r>
        <w:rPr>
          <w:rFonts w:cs="Cambria" w:hAnsi="Cambria"/>
          <w:lang w:val="en-US"/>
        </w:rPr>
        <w:t>d</w:t>
      </w:r>
      <w:r>
        <w:rPr>
          <w:rFonts w:ascii="Cambria" w:cs="Cambria" w:hAnsi="Cambria"/>
        </w:rPr>
        <w:t>, install</w:t>
      </w:r>
      <w:r>
        <w:rPr>
          <w:rFonts w:cs="Cambria" w:hAnsi="Cambria"/>
          <w:lang w:val="en-US"/>
        </w:rPr>
        <w:t>ed</w:t>
      </w:r>
      <w:r>
        <w:rPr>
          <w:rFonts w:ascii="Cambria" w:cs="Cambria" w:hAnsi="Cambria"/>
        </w:rPr>
        <w:t>, test</w:t>
      </w:r>
      <w:r>
        <w:rPr>
          <w:rFonts w:cs="Cambria" w:hAnsi="Cambria"/>
          <w:lang w:val="en-US"/>
        </w:rPr>
        <w:t>ed</w:t>
      </w:r>
      <w:r>
        <w:rPr>
          <w:rFonts w:ascii="Cambria" w:cs="Cambria" w:hAnsi="Cambria"/>
        </w:rPr>
        <w:t xml:space="preserve"> and maintain</w:t>
      </w:r>
      <w:r>
        <w:rPr>
          <w:rFonts w:cs="Cambria" w:hAnsi="Cambria"/>
          <w:lang w:val="en-US"/>
        </w:rPr>
        <w:t>ed</w:t>
      </w:r>
      <w:r>
        <w:rPr>
          <w:rFonts w:ascii="Cambria" w:cs="Cambria" w:hAnsi="Cambria"/>
        </w:rPr>
        <w:t xml:space="preserve"> electrical or electronic wiring equipment appliances apparatus and</w:t>
      </w:r>
      <w:r>
        <w:rPr>
          <w:rFonts w:cs="Cambria" w:hAnsi="Cambria"/>
          <w:lang w:val="en-US"/>
        </w:rPr>
        <w:t xml:space="preserve"> </w:t>
      </w:r>
      <w:r>
        <w:rPr>
          <w:rFonts w:ascii="Cambria" w:cs="Cambria" w:hAnsi="Cambria"/>
        </w:rPr>
        <w:t>fixtures using hand tools and power</w:t>
      </w:r>
      <w:r>
        <w:rPr>
          <w:rFonts w:cs="Cambria" w:hAnsi="Cambria"/>
          <w:lang w:val="en-US"/>
        </w:rPr>
        <w:t>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mbria" w:cs="Cambria" w:hAnsi="Cambria"/>
        </w:rPr>
      </w:pPr>
      <w:r>
        <w:rPr>
          <w:rFonts w:ascii="Cambria" w:cs="Cambria" w:hAnsi="Cambria"/>
        </w:rPr>
        <w:t>Diagnose malfunctioning systems apparatus and components using test equipment and hand tools to</w:t>
      </w:r>
      <w:r>
        <w:rPr>
          <w:rFonts w:cs="Cambria" w:hAnsi="Cambria"/>
          <w:lang w:val="en-US"/>
        </w:rPr>
        <w:t xml:space="preserve"> </w:t>
      </w:r>
      <w:r>
        <w:rPr>
          <w:rFonts w:ascii="Cambria" w:cs="Cambria" w:hAnsi="Cambria"/>
        </w:rPr>
        <w:t>locate</w:t>
      </w:r>
      <w:r>
        <w:rPr>
          <w:rFonts w:ascii="Cambria" w:cs="Cambria" w:hAnsi="Cambria"/>
        </w:rPr>
        <w:t xml:space="preserve"> the cause of a break down and correct the problem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mbria" w:cs="Cambria" w:hAnsi="Cambria"/>
        </w:rPr>
      </w:pPr>
      <w:r>
        <w:rPr>
          <w:rFonts w:ascii="Cambria" w:cs="Cambria" w:hAnsi="Cambria"/>
        </w:rPr>
        <w:t>Fasten</w:t>
      </w:r>
      <w:r>
        <w:rPr>
          <w:rFonts w:cs="Cambria" w:hAnsi="Cambria"/>
          <w:lang w:val="en-US"/>
        </w:rPr>
        <w:t>ed</w:t>
      </w:r>
      <w:r>
        <w:rPr>
          <w:rFonts w:ascii="Cambria" w:cs="Cambria" w:hAnsi="Cambria"/>
        </w:rPr>
        <w:t xml:space="preserve"> small metal or plastic boxes to walls to house electrical switches or outlets</w:t>
      </w:r>
      <w:r>
        <w:rPr>
          <w:rFonts w:cs="Cambria" w:hAnsi="Cambria"/>
          <w:lang w:val="en-US"/>
        </w:rPr>
        <w:t>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mbria" w:cs="Cambria" w:hAnsi="Cambria"/>
          <w:sz w:val="23"/>
          <w:szCs w:val="23"/>
        </w:rPr>
      </w:pPr>
      <w:r>
        <w:rPr>
          <w:rFonts w:ascii="Cambria" w:cs="Cambria" w:hAnsi="Cambria"/>
        </w:rPr>
        <w:t>Plan</w:t>
      </w:r>
      <w:r>
        <w:rPr>
          <w:rFonts w:cs="Cambria" w:hAnsi="Cambria"/>
          <w:lang w:val="en-US"/>
        </w:rPr>
        <w:t xml:space="preserve">ned </w:t>
      </w:r>
      <w:r>
        <w:rPr>
          <w:rFonts w:ascii="Cambria" w:cs="Cambria" w:hAnsi="Cambria"/>
        </w:rPr>
        <w:t>layout and installation of electrical wiring equipment and fixtures based on job specifications and</w:t>
      </w:r>
      <w:r>
        <w:rPr>
          <w:rFonts w:cs="Cambria" w:hAnsi="Cambria"/>
          <w:lang w:val="en-US"/>
        </w:rPr>
        <w:t xml:space="preserve"> l</w:t>
      </w:r>
      <w:r>
        <w:rPr>
          <w:rFonts w:ascii="Cambria" w:cs="Cambria" w:hAnsi="Cambria"/>
        </w:rPr>
        <w:t>ocal</w:t>
      </w:r>
      <w:r>
        <w:rPr>
          <w:rFonts w:ascii="Cambria" w:cs="Cambria" w:hAnsi="Cambria"/>
        </w:rPr>
        <w:t xml:space="preserve"> codes</w:t>
      </w: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hAnsi="Calibri-Bold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76"/>
        <w:rPr>
          <w:rFonts w:ascii="Calibri-Bold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Calibri-Bold" w:cs="Calibri-Bold" w:hAnsi="Calibri-Bold"/>
          <w:b/>
          <w:bCs/>
        </w:rPr>
        <w:t xml:space="preserve">COMPANY: </w:t>
      </w:r>
      <w:r>
        <w:rPr>
          <w:rFonts w:cs="Calibri-Bold" w:hAnsi="Calibri-Bold"/>
          <w:b/>
          <w:bCs/>
          <w:lang w:val="en-US"/>
        </w:rPr>
        <w:t>POSTTO INTEGRATED (Matrix Oil and Gas Company)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left"/>
        <w:rPr>
          <w:rFonts w:ascii="Calibri-Bold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Calibri-Bold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POSITION:</w:t>
      </w:r>
      <w:r>
        <w:rPr>
          <w:rFonts w:ascii="Calibri-Bold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Senior Electrical Technician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left"/>
        <w:rPr>
          <w:rFonts w:ascii="Calibri-Bold" w:cs="Calibri-Bold" w:hAnsi="Calibri-Bold"/>
          <w:b/>
          <w:bCs/>
        </w:rPr>
      </w:pPr>
      <w:r>
        <w:rPr>
          <w:rFonts w:ascii="Calibri-Bold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DURATION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Nov </w:t>
      </w:r>
      <w:r>
        <w:rPr>
          <w:rFonts w:ascii="Calibri-Bold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20</w:t>
      </w:r>
      <w:r>
        <w:rPr>
          <w:rFonts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19</w:t>
      </w:r>
      <w:r>
        <w:rPr>
          <w:rFonts w:ascii="Calibri-Bold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-Bold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–</w:t>
      </w:r>
      <w:r>
        <w:rPr>
          <w:rFonts w:ascii="Calibri-Bold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Aug </w:t>
      </w:r>
      <w:r>
        <w:rPr>
          <w:rFonts w:ascii="Calibri-Bold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202</w:t>
      </w:r>
      <w:r>
        <w:rPr>
          <w:rFonts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1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Calibri-Bold" w:cs="Calibri-Bold" w:hAnsi="Calibri-Bold"/>
          <w:b/>
          <w:bCs/>
        </w:rPr>
      </w:pPr>
      <w:r>
        <w:rPr>
          <w:rFonts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Key </w:t>
      </w:r>
      <w:r>
        <w:rPr>
          <w:rFonts w:ascii="Calibri-Bold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Responsibilities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Cambria" w:hAnsi="Cambria"/>
        </w:rPr>
      </w:pP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  <w:sz w:val="22"/>
          <w:szCs w:val="22"/>
        </w:rPr>
      </w:pPr>
      <w:r>
        <w:rPr>
          <w:rFonts w:ascii="Wingdings-Regular" w:cs="Wingdings-Regular" w:eastAsia="Wingdings-Regular" w:hAnsi="Calibri-Bold"/>
          <w:sz w:val="23"/>
          <w:szCs w:val="23"/>
        </w:rPr>
        <w:t xml:space="preserve"> </w:t>
      </w:r>
      <w:r>
        <w:rPr>
          <w:rFonts w:cs="Wingdings-Regular" w:eastAsia="Wingdings-Regular" w:hAnsi="Calibri-Bold"/>
          <w:sz w:val="22"/>
          <w:szCs w:val="22"/>
          <w:lang w:val="en-US"/>
        </w:rPr>
        <w:t>Led and supervised a team of electrical technicians, assigned tasks, monitor progress, and ensure timely completion of projects.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  <w:sz w:val="22"/>
          <w:szCs w:val="22"/>
          <w:lang w:val="en-US"/>
        </w:rPr>
      </w:pPr>
      <w:r>
        <w:rPr>
          <w:rFonts w:ascii="Calibri" w:cs="Calibri" w:hAnsi="Calibri"/>
          <w:sz w:val="22"/>
          <w:szCs w:val="22"/>
          <w:lang w:val="en-US"/>
        </w:rPr>
        <w:t xml:space="preserve"> Installed and maintained electrical systems and equipment, such as motors, switchgear, and Lighting control panels.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US"/>
        </w:rPr>
        <w:t>Installed electrical systems, wiring, and components such as circuit breakers, switches, and outlets.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  <w:sz w:val="22"/>
          <w:szCs w:val="22"/>
          <w:lang w:val="en-US"/>
        </w:rPr>
      </w:pPr>
      <w:r>
        <w:rPr>
          <w:rFonts w:ascii="Calibri" w:cs="Calibri" w:hAnsi="Calibri"/>
          <w:sz w:val="22"/>
          <w:szCs w:val="22"/>
          <w:lang w:val="en-US"/>
        </w:rPr>
        <w:t xml:space="preserve"> Planned and coordinated electrical work according to project requirements and timelines.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US"/>
        </w:rPr>
        <w:t xml:space="preserve"> Read and interpreted blueprints, electrical diagrams, and construction drawings.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US"/>
        </w:rPr>
        <w:t>Inspected completed work to ensure quality and compliance with specifications.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US"/>
        </w:rPr>
        <w:t xml:space="preserve"> Ensured adherence to electrical codes, standards, and regulations.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US"/>
        </w:rPr>
        <w:t>Tested electrical systems to ensure proper functionality and performance.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US"/>
        </w:rPr>
        <w:t xml:space="preserve"> Conducted regular inspections and preventive maintenance on electrical systems, including lighting fixtures, circuit breakers, relays, contactors,  motors.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Carr</w:t>
      </w:r>
      <w:r>
        <w:rPr>
          <w:rFonts w:ascii="Calibri" w:cs="Calibri" w:hAnsi="Calibri"/>
          <w:sz w:val="22"/>
          <w:szCs w:val="22"/>
          <w:lang w:val="en-US"/>
        </w:rPr>
        <w:t>ied</w:t>
      </w:r>
      <w:r>
        <w:rPr>
          <w:rFonts w:ascii="Calibri" w:cs="Calibri" w:hAnsi="Calibri"/>
          <w:sz w:val="22"/>
          <w:szCs w:val="22"/>
        </w:rPr>
        <w:t xml:space="preserve"> out services and pre-planned maintenance on electrical tasks.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  <w:sz w:val="22"/>
          <w:szCs w:val="22"/>
        </w:rPr>
      </w:pPr>
      <w:r>
        <w:rPr>
          <w:rFonts w:ascii="Wingdings-Regular" w:cs="Wingdings-Regular" w:eastAsia="Wingdings-Regular" w:hAnsi="Calibri-Bold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Ensure</w:t>
      </w:r>
      <w:r>
        <w:rPr>
          <w:rFonts w:ascii="Calibri" w:cs="Calibri" w:hAnsi="Calibri"/>
          <w:sz w:val="22"/>
          <w:szCs w:val="22"/>
          <w:lang w:val="en-US"/>
        </w:rPr>
        <w:t xml:space="preserve">d </w:t>
      </w:r>
      <w:r>
        <w:rPr>
          <w:rFonts w:ascii="Calibri" w:cs="Calibri" w:hAnsi="Calibri"/>
          <w:sz w:val="22"/>
          <w:szCs w:val="22"/>
        </w:rPr>
        <w:t>maintenance systems are in place in their area of responsibility so that electrical equipment and installations are maintained in a safe working order</w:t>
      </w:r>
      <w:r>
        <w:rPr>
          <w:rFonts w:ascii="Calibri" w:cs="Calibri" w:hAnsi="Calibri"/>
          <w:sz w:val="22"/>
          <w:szCs w:val="22"/>
          <w:lang w:val="en-US"/>
        </w:rPr>
        <w:t>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  <w:sz w:val="22"/>
          <w:szCs w:val="22"/>
        </w:rPr>
      </w:pPr>
      <w:r>
        <w:rPr>
          <w:rFonts w:ascii="Wingdings-Regular" w:cs="Wingdings-Regular" w:eastAsia="Wingdings-Regular" w:hAnsi="Calibri-Bold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Continually monitor the maintenance system to ensure it remains up to date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  <w:color w:val="000000"/>
          <w:sz w:val="22"/>
          <w:szCs w:val="22"/>
        </w:rPr>
      </w:pPr>
      <w:r>
        <w:rPr>
          <w:rFonts w:ascii="Wingdings-Regular" w:cs="Wingdings-Regular" w:eastAsia="Wingdings-Regular" w:hAnsi="Calibri-Bold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Inspect</w:t>
      </w:r>
      <w:r>
        <w:rPr>
          <w:rFonts w:ascii="Calibri" w:cs="Calibri" w:hAnsi="Calibri"/>
          <w:sz w:val="22"/>
          <w:szCs w:val="22"/>
          <w:lang w:val="en-US"/>
        </w:rPr>
        <w:t xml:space="preserve">ed </w:t>
      </w:r>
      <w:r>
        <w:rPr>
          <w:rFonts w:ascii="Calibri" w:cs="Calibri" w:hAnsi="Calibri"/>
          <w:sz w:val="22"/>
          <w:szCs w:val="22"/>
        </w:rPr>
        <w:t>electrical systems, equipment and components to identify hazards, defects and the need for</w:t>
      </w:r>
      <w:r>
        <w:rPr>
          <w:rFonts w:ascii="Calibri" w:cs="Calibri" w:hAnsi="Calibri"/>
          <w:sz w:val="22"/>
          <w:szCs w:val="22"/>
          <w:lang w:val="en-US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adjustment or repair and to ensure compliance with </w:t>
      </w:r>
      <w:r>
        <w:rPr>
          <w:rFonts w:ascii="Calibri" w:cs="Calibri" w:hAnsi="Calibri"/>
          <w:sz w:val="22"/>
          <w:szCs w:val="22"/>
          <w:lang w:val="en-US"/>
        </w:rPr>
        <w:t xml:space="preserve">electrical </w:t>
      </w:r>
      <w:r>
        <w:rPr>
          <w:rFonts w:ascii="Calibri" w:cs="Calibri" w:hAnsi="Calibri"/>
          <w:sz w:val="22"/>
          <w:szCs w:val="22"/>
        </w:rPr>
        <w:t>codes</w:t>
      </w:r>
      <w:r>
        <w:rPr>
          <w:rFonts w:ascii="Calibri" w:cs="Calibri" w:hAnsi="Calibri"/>
          <w:sz w:val="22"/>
          <w:szCs w:val="22"/>
          <w:lang w:val="en-US"/>
        </w:rPr>
        <w:t xml:space="preserve"> and standards.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  <w:color w:val="000000"/>
          <w:sz w:val="22"/>
          <w:szCs w:val="22"/>
        </w:rPr>
      </w:pPr>
      <w:r>
        <w:rPr>
          <w:rFonts w:ascii="Wingdings-Regular" w:cs="Wingdings-Regular" w:eastAsia="Wingdings-Regular" w:hAnsi="Calibri-Bold"/>
          <w:color w:val="000000"/>
          <w:sz w:val="22"/>
          <w:szCs w:val="22"/>
        </w:rPr>
        <w:t xml:space="preserve"> </w:t>
      </w:r>
      <w:r>
        <w:rPr>
          <w:rFonts w:ascii="Calibri" w:cs="Calibri" w:hAnsi="Calibri"/>
          <w:color w:val="000000"/>
          <w:sz w:val="22"/>
          <w:szCs w:val="22"/>
        </w:rPr>
        <w:t>Ensure maintenance systems are in place in their area of responsibility so that electrical equipment and installations are maintained in a safe working order</w:t>
      </w:r>
      <w:r>
        <w:rPr>
          <w:rFonts w:ascii="Calibri" w:cs="Calibri" w:hAnsi="Calibri"/>
          <w:color w:val="000000"/>
          <w:sz w:val="22"/>
          <w:szCs w:val="22"/>
          <w:lang w:val="en-US"/>
        </w:rPr>
        <w:t>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  <w:color w:val="000000"/>
          <w:sz w:val="22"/>
          <w:szCs w:val="22"/>
        </w:rPr>
      </w:pPr>
      <w:r>
        <w:rPr>
          <w:rFonts w:ascii="Calibri" w:cs="Calibri" w:hAnsi="Calibri"/>
          <w:color w:val="000000"/>
          <w:sz w:val="22"/>
          <w:szCs w:val="22"/>
        </w:rPr>
        <w:t>Experience</w:t>
      </w:r>
      <w:r>
        <w:rPr>
          <w:rFonts w:ascii="Calibri" w:cs="Calibri" w:hAnsi="Calibri"/>
          <w:color w:val="000000"/>
          <w:sz w:val="22"/>
          <w:szCs w:val="22"/>
          <w:lang w:val="en-US"/>
        </w:rPr>
        <w:t>d</w:t>
      </w:r>
      <w:r>
        <w:rPr>
          <w:rFonts w:ascii="Calibri" w:cs="Calibri" w:hAnsi="Calibri"/>
          <w:color w:val="000000"/>
          <w:sz w:val="22"/>
          <w:szCs w:val="22"/>
        </w:rPr>
        <w:t xml:space="preserve"> in cable glanding and termination</w:t>
      </w:r>
      <w:r>
        <w:rPr>
          <w:rFonts w:ascii="Calibri" w:cs="Calibri" w:hAnsi="Calibri"/>
          <w:color w:val="000000"/>
          <w:sz w:val="22"/>
          <w:szCs w:val="22"/>
          <w:lang w:val="en-US"/>
        </w:rPr>
        <w:t>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  <w:color w:val="000000"/>
          <w:sz w:val="22"/>
          <w:szCs w:val="22"/>
        </w:rPr>
      </w:pPr>
      <w:r>
        <w:rPr>
          <w:rFonts w:ascii="Calibri" w:cs="Calibri" w:hAnsi="Calibri"/>
          <w:color w:val="000000"/>
          <w:sz w:val="22"/>
          <w:szCs w:val="22"/>
        </w:rPr>
        <w:t>Test</w:t>
      </w:r>
      <w:r>
        <w:rPr>
          <w:rFonts w:ascii="Calibri" w:cs="Calibri" w:hAnsi="Calibri"/>
          <w:color w:val="000000"/>
          <w:sz w:val="22"/>
          <w:szCs w:val="22"/>
          <w:lang w:val="en-US"/>
        </w:rPr>
        <w:t xml:space="preserve">ed </w:t>
      </w:r>
      <w:r>
        <w:rPr>
          <w:rFonts w:ascii="Calibri" w:cs="Calibri" w:hAnsi="Calibri"/>
          <w:color w:val="000000"/>
          <w:sz w:val="22"/>
          <w:szCs w:val="22"/>
        </w:rPr>
        <w:t>electrical systems and continuity of circuits in electrical wiring equipment and fixtures using testing devices such as ohm meters</w:t>
      </w:r>
      <w:r>
        <w:rPr>
          <w:rFonts w:ascii="Calibri" w:cs="Calibri" w:hAnsi="Calibri"/>
          <w:color w:val="000000"/>
          <w:sz w:val="22"/>
          <w:szCs w:val="22"/>
          <w:lang w:val="en-US"/>
        </w:rPr>
        <w:t>,</w:t>
      </w:r>
      <w:r>
        <w:rPr>
          <w:rFonts w:ascii="Calibri" w:cs="Calibri" w:hAnsi="Calibri"/>
          <w:color w:val="000000"/>
          <w:sz w:val="22"/>
          <w:szCs w:val="22"/>
        </w:rPr>
        <w:t xml:space="preserve"> volt meters and </w:t>
      </w:r>
      <w:r>
        <w:rPr>
          <w:rFonts w:ascii="Calibri" w:cs="Calibri" w:hAnsi="Calibri"/>
          <w:color w:val="000000"/>
          <w:sz w:val="22"/>
          <w:szCs w:val="22"/>
          <w:lang w:val="en-US"/>
        </w:rPr>
        <w:t xml:space="preserve">megger tester </w:t>
      </w:r>
      <w:r>
        <w:rPr>
          <w:rFonts w:ascii="Calibri" w:cs="Calibri" w:hAnsi="Calibri"/>
          <w:color w:val="000000"/>
          <w:sz w:val="22"/>
          <w:szCs w:val="22"/>
        </w:rPr>
        <w:t>to ensure compatibility and safety of systems</w:t>
      </w:r>
      <w:r>
        <w:rPr>
          <w:rFonts w:ascii="Calibri" w:cs="Calibri" w:hAnsi="Calibri"/>
          <w:color w:val="000000"/>
          <w:sz w:val="22"/>
          <w:szCs w:val="22"/>
          <w:lang w:val="en-US"/>
        </w:rPr>
        <w:t>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Calibri" w:cs="Calibri" w:hAnsi="Calibri"/>
          <w:color w:val="000000"/>
          <w:sz w:val="22"/>
          <w:szCs w:val="22"/>
        </w:rPr>
      </w:pPr>
      <w:r>
        <w:rPr>
          <w:rFonts w:ascii="Calibri" w:cs="Calibri" w:hAnsi="Calibri"/>
          <w:color w:val="000000"/>
          <w:sz w:val="22"/>
          <w:szCs w:val="22"/>
        </w:rPr>
        <w:t>Tested electrical circuits and components for continuity, using electrical test equipment.</w:t>
      </w:r>
    </w:p>
    <w:p>
      <w:pPr>
        <w:pStyle w:val="style179"/>
        <w:autoSpaceDE w:val="false"/>
        <w:autoSpaceDN w:val="false"/>
        <w:adjustRightInd w:val="false"/>
        <w:spacing w:after="0" w:lineRule="auto" w:line="300"/>
        <w:ind w:left="1080"/>
        <w:rPr>
          <w:rFonts w:ascii="Calibri" w:cs="Calibri" w:hAnsi="Calibri"/>
          <w:color w:val="000000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left"/>
        <w:rPr>
          <w:rFonts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180"/>
        <w:jc w:val="left"/>
        <w:rPr>
          <w:rFonts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180"/>
        <w:jc w:val="left"/>
        <w:rPr>
          <w:rFonts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180"/>
        <w:jc w:val="left"/>
        <w:rPr>
          <w:rFonts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180"/>
        <w:jc w:val="left"/>
        <w:rPr>
          <w:rFonts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180"/>
        <w:jc w:val="left"/>
        <w:rPr>
          <w:rFonts w:ascii="Calibri" w:cs="Calibri" w:hAnsi="Calibri"/>
          <w:color w:val="000000"/>
        </w:rPr>
      </w:pPr>
      <w:r>
        <w:rPr>
          <w:rFonts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C</w:t>
      </w:r>
      <w:r>
        <w:rPr>
          <w:rFonts w:ascii="Calibri-Bold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OMPANY:</w:t>
      </w:r>
      <w:r>
        <w:rPr>
          <w:rFonts w:ascii="Calibri-Bold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POSTTO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INTEGRATED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(Matrix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Oil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Gas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Company)</w:t>
      </w:r>
    </w:p>
    <w:p>
      <w:pPr>
        <w:pStyle w:val="style0"/>
        <w:autoSpaceDE w:val="false"/>
        <w:autoSpaceDN w:val="false"/>
        <w:adjustRightInd w:val="false"/>
        <w:spacing w:after="200" w:lineRule="auto" w:line="180"/>
        <w:jc w:val="left"/>
        <w:rPr>
          <w:rFonts w:ascii="Calibri-Bold" w:cs="Calibri-Bold" w:hAnsi="Calibri-Bold"/>
          <w:b/>
          <w:bCs/>
          <w:color w:val="000000"/>
        </w:rPr>
      </w:pPr>
      <w:r>
        <w:rPr>
          <w:rFonts w:ascii="Calibri-Bold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POSITION: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Electrical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-Bold" w:eastAsia="Calibri" w:hAnsi="Calibri-Bold" w:hint="default"/>
          <w:b/>
          <w:bCs/>
          <w:i w:val="false"/>
          <w:iCs w:val="false"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Technician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-Bold" w:cs="Calibri-Bold" w:hAnsi="Calibri-Bold"/>
          <w:b/>
          <w:bCs/>
          <w:color w:val="000000"/>
        </w:rPr>
      </w:pPr>
      <w:r>
        <w:rPr>
          <w:rFonts w:ascii="Calibri-Bold" w:cs="Calibri-Bold" w:hAnsi="Calibri-Bold"/>
          <w:b/>
          <w:bCs/>
          <w:color w:val="000000"/>
        </w:rPr>
        <w:t>DURATION</w:t>
      </w:r>
      <w:r>
        <w:rPr>
          <w:rFonts w:ascii="Calibri" w:cs="Calibri" w:hAnsi="Calibri"/>
          <w:color w:val="000000"/>
        </w:rPr>
        <w:t xml:space="preserve">: </w:t>
      </w:r>
      <w:r>
        <w:rPr>
          <w:rFonts w:cs="Calibri-Bold" w:hAnsi="Calibri-Bold"/>
          <w:b/>
          <w:bCs/>
          <w:color w:val="000000"/>
          <w:lang w:val="en-US"/>
        </w:rPr>
        <w:t xml:space="preserve">Feb </w:t>
      </w:r>
      <w:r>
        <w:rPr>
          <w:rFonts w:ascii="Calibri-Bold" w:cs="Calibri-Bold" w:hAnsi="Calibri-Bold"/>
          <w:b/>
          <w:bCs/>
          <w:color w:val="000000"/>
        </w:rPr>
        <w:t>201</w:t>
      </w:r>
      <w:r>
        <w:rPr>
          <w:rFonts w:cs="Calibri-Bold" w:hAnsi="Calibri-Bold"/>
          <w:b/>
          <w:bCs/>
          <w:color w:val="000000"/>
          <w:lang w:val="en-US"/>
        </w:rPr>
        <w:t>5</w:t>
      </w:r>
      <w:r>
        <w:rPr>
          <w:rFonts w:ascii="Calibri-Bold" w:cs="Calibri-Bold" w:hAnsi="Calibri-Bold"/>
          <w:b/>
          <w:bCs/>
          <w:color w:val="000000"/>
        </w:rPr>
        <w:t xml:space="preserve"> – Nov 20</w:t>
      </w:r>
      <w:r>
        <w:rPr>
          <w:rFonts w:cs="Calibri-Bold" w:hAnsi="Calibri-Bold"/>
          <w:b/>
          <w:bCs/>
          <w:color w:val="000000"/>
          <w:lang w:val="en-US"/>
        </w:rPr>
        <w:t>19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color w:val="000000"/>
        </w:rPr>
      </w:pPr>
      <w:r>
        <w:rPr>
          <w:rFonts w:cs="Calibri-Bold" w:hAnsi="Calibri-Bold"/>
          <w:b/>
          <w:bCs/>
          <w:color w:val="000000"/>
          <w:lang w:val="en-US"/>
        </w:rPr>
        <w:t>Key</w:t>
      </w:r>
      <w:r>
        <w:rPr>
          <w:rFonts w:ascii="Calibri-Bold" w:cs="Calibri-Bold" w:hAnsi="Calibri-Bold"/>
          <w:b/>
          <w:bCs/>
          <w:color w:val="000000"/>
        </w:rPr>
        <w:t xml:space="preserve"> Responsibilities</w:t>
      </w:r>
      <w:r>
        <w:rPr>
          <w:rFonts w:ascii="Calibri" w:cs="Calibri" w:hAnsi="Calibri"/>
          <w:color w:val="000000"/>
        </w:rPr>
        <w:t>:</w:t>
      </w:r>
    </w:p>
    <w:p>
      <w:pPr>
        <w:pStyle w:val="style179"/>
        <w:numPr>
          <w:ilvl w:val="0"/>
          <w:numId w:val="0"/>
        </w:numPr>
        <w:autoSpaceDE w:val="false"/>
        <w:autoSpaceDN w:val="false"/>
        <w:adjustRightInd w:val="false"/>
        <w:spacing w:after="0" w:lineRule="auto" w:line="240"/>
        <w:ind w:left="1080" w:firstLine="0"/>
        <w:rPr>
          <w:rFonts w:ascii="Calibri-Italic" w:cs="Calibri-Italic" w:hAnsi="Calibri-Italic"/>
          <w:i/>
          <w:iCs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color w:val="000000"/>
          <w:sz w:val="23"/>
          <w:szCs w:val="23"/>
        </w:rPr>
      </w:pPr>
    </w:p>
    <w:p>
      <w:pPr>
        <w:pStyle w:val="style179"/>
        <w:numPr>
          <w:ilvl w:val="0"/>
          <w:numId w:val="38"/>
        </w:numPr>
        <w:rPr>
          <w:rFonts w:hint="default"/>
          <w:highlight w:val="none"/>
        </w:rPr>
      </w:pPr>
      <w:r>
        <w:rPr>
          <w:rFonts w:hint="default"/>
          <w:highlight w:val="none"/>
        </w:rPr>
        <w:t xml:space="preserve">Installed, inspected, maintained, and repaired electrical systems, wiring, fixtures, and equipment. </w:t>
      </w:r>
    </w:p>
    <w:p>
      <w:pPr>
        <w:pStyle w:val="style179"/>
        <w:numPr>
          <w:ilvl w:val="0"/>
          <w:numId w:val="39"/>
        </w:numPr>
        <w:rPr>
          <w:rFonts w:hint="default"/>
          <w:highlight w:val="none"/>
        </w:rPr>
      </w:pPr>
      <w:r>
        <w:rPr>
          <w:rFonts w:hint="default"/>
          <w:highlight w:val="none"/>
        </w:rPr>
        <w:t xml:space="preserve">Performed regular maintenance and repairs of electrical systems to ensure they are functioning safely and efficiently. </w:t>
      </w:r>
    </w:p>
    <w:p>
      <w:pPr>
        <w:pStyle w:val="style179"/>
        <w:numPr>
          <w:ilvl w:val="0"/>
          <w:numId w:val="40"/>
        </w:numPr>
        <w:rPr>
          <w:rFonts w:hint="default"/>
          <w:highlight w:val="none"/>
        </w:rPr>
      </w:pPr>
      <w:r>
        <w:rPr>
          <w:rFonts w:hint="default"/>
          <w:highlight w:val="none"/>
        </w:rPr>
        <w:t xml:space="preserve">Troubleshooted electrical problems and perform diagnostic tests to identify issues. </w:t>
      </w:r>
    </w:p>
    <w:p>
      <w:pPr>
        <w:pStyle w:val="style179"/>
        <w:numPr>
          <w:ilvl w:val="0"/>
          <w:numId w:val="41"/>
        </w:numPr>
        <w:rPr>
          <w:rFonts w:hint="default"/>
          <w:highlight w:val="none"/>
        </w:rPr>
      </w:pPr>
      <w:r>
        <w:rPr>
          <w:rFonts w:hint="default"/>
          <w:highlight w:val="none"/>
        </w:rPr>
        <w:t xml:space="preserve">Followed safety regulations and electrical codes when performing tasks. </w:t>
      </w:r>
    </w:p>
    <w:p>
      <w:pPr>
        <w:pStyle w:val="style179"/>
        <w:numPr>
          <w:ilvl w:val="0"/>
          <w:numId w:val="42"/>
        </w:numPr>
        <w:rPr>
          <w:rFonts w:hint="default"/>
          <w:highlight w:val="none"/>
        </w:rPr>
      </w:pPr>
      <w:r>
        <w:rPr>
          <w:rFonts w:hint="default"/>
          <w:highlight w:val="none"/>
        </w:rPr>
        <w:t xml:space="preserve">Collaborated with team members to complete large-scale electrical projects. </w:t>
      </w:r>
    </w:p>
    <w:p>
      <w:pPr>
        <w:pStyle w:val="style179"/>
        <w:numPr>
          <w:ilvl w:val="0"/>
          <w:numId w:val="43"/>
        </w:numPr>
        <w:rPr>
          <w:rFonts w:hint="default"/>
          <w:highlight w:val="none"/>
        </w:rPr>
      </w:pPr>
      <w:r>
        <w:rPr>
          <w:rFonts w:hint="default"/>
          <w:highlight w:val="none"/>
        </w:rPr>
        <w:t>Maintained accurate records of work completed, including wiring diagrams and service reports.</w:t>
      </w:r>
    </w:p>
    <w:p>
      <w:pPr>
        <w:pStyle w:val="style179"/>
        <w:numPr>
          <w:ilvl w:val="0"/>
          <w:numId w:val="44"/>
        </w:numPr>
        <w:rPr>
          <w:rFonts w:hint="default"/>
          <w:highlight w:val="none"/>
        </w:rPr>
      </w:pPr>
      <w:r>
        <w:rPr>
          <w:rFonts w:hint="default"/>
          <w:highlight w:val="none"/>
        </w:rPr>
        <w:t xml:space="preserve">Responded to emergency calls for electrical failures and repairs as needed. </w:t>
      </w:r>
    </w:p>
    <w:p>
      <w:pPr>
        <w:pStyle w:val="style179"/>
        <w:numPr>
          <w:ilvl w:val="0"/>
          <w:numId w:val="45"/>
        </w:numPr>
        <w:rPr>
          <w:rFonts w:hint="default"/>
          <w:highlight w:val="none"/>
        </w:rPr>
      </w:pPr>
      <w:r>
        <w:rPr>
          <w:rFonts w:hint="default"/>
          <w:highlight w:val="none"/>
        </w:rPr>
        <w:t xml:space="preserve">Read and interpret blueprints, technical diagrams, and specifications to determine job requirements. </w:t>
      </w:r>
    </w:p>
    <w:p>
      <w:pPr>
        <w:pStyle w:val="style179"/>
        <w:numPr>
          <w:ilvl w:val="0"/>
          <w:numId w:val="46"/>
        </w:numPr>
        <w:rPr>
          <w:rFonts w:hint="default"/>
          <w:highlight w:val="none"/>
        </w:rPr>
      </w:pPr>
      <w:r>
        <w:rPr>
          <w:rFonts w:hint="default"/>
          <w:highlight w:val="none"/>
        </w:rPr>
        <w:t xml:space="preserve">Ensured all electrical systems and installations comply with local, state, and national codes and regulations. </w:t>
      </w:r>
    </w:p>
    <w:p>
      <w:pPr>
        <w:pStyle w:val="style179"/>
        <w:numPr>
          <w:ilvl w:val="0"/>
          <w:numId w:val="47"/>
        </w:numPr>
        <w:rPr>
          <w:rFonts w:hint="default"/>
          <w:highlight w:val="none"/>
        </w:rPr>
      </w:pPr>
      <w:r>
        <w:rPr>
          <w:rFonts w:hint="default"/>
          <w:highlight w:val="none"/>
        </w:rPr>
        <w:t>Tested electrical systems and continuity of circuits using various testing devices such as multimeter.</w:t>
      </w:r>
    </w:p>
    <w:p>
      <w:pPr>
        <w:pStyle w:val="style179"/>
        <w:numPr>
          <w:ilvl w:val="0"/>
          <w:numId w:val="49"/>
        </w:numPr>
        <w:rPr>
          <w:rFonts w:hint="default"/>
          <w:highlight w:val="none"/>
        </w:rPr>
      </w:pPr>
      <w:r>
        <w:rPr>
          <w:rFonts w:hint="default"/>
          <w:highlight w:val="none"/>
        </w:rPr>
        <w:t>Collaborated with third-party companies, such as engineers and contractors, to complete projects.</w:t>
      </w:r>
    </w:p>
    <w:p>
      <w:pPr>
        <w:pStyle w:val="style179"/>
        <w:numPr>
          <w:ilvl w:val="0"/>
          <w:numId w:val="48"/>
        </w:numPr>
        <w:rPr>
          <w:rFonts w:hint="default"/>
          <w:highlight w:val="none"/>
        </w:rPr>
      </w:pPr>
      <w:r>
        <w:rPr>
          <w:rFonts w:hint="default"/>
          <w:highlight w:val="none"/>
        </w:rPr>
        <w:t xml:space="preserve">Adhere to safety standards and use personal protective equipment (PPE) as required. </w:t>
      </w:r>
    </w:p>
    <w:p>
      <w:pPr>
        <w:pStyle w:val="style179"/>
        <w:numPr>
          <w:ilvl w:val="0"/>
          <w:numId w:val="50"/>
        </w:numPr>
        <w:rPr>
          <w:rFonts w:hint="default"/>
          <w:highlight w:val="none"/>
        </w:rPr>
      </w:pPr>
      <w:r>
        <w:rPr>
          <w:rFonts w:hint="default"/>
          <w:highlight w:val="none"/>
        </w:rPr>
        <w:t xml:space="preserve">Documented work performed, including maintenance logs and repair records. </w:t>
      </w:r>
    </w:p>
    <w:p>
      <w:pPr>
        <w:pStyle w:val="style179"/>
        <w:numPr>
          <w:ilvl w:val="0"/>
          <w:numId w:val="51"/>
        </w:numPr>
        <w:rPr/>
      </w:pPr>
      <w:r>
        <w:rPr>
          <w:rFonts w:hint="default"/>
          <w:highlight w:val="none"/>
        </w:rPr>
        <w:t>Maintained, repaired and installed wiring, controls, and lighting systems.</w:t>
      </w:r>
    </w:p>
    <w:p>
      <w:pPr>
        <w:pStyle w:val="style0"/>
        <w:rPr/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-Bold" w:cs="Calibri-Bold" w:hAnsi="Calibri-Bold"/>
          <w:b/>
          <w:bCs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-Bold" w:cs="Calibri-Bold" w:hAnsi="Calibri-Bold"/>
          <w:b/>
          <w:bCs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-Bold" w:cs="Calibri-Bold" w:hAnsi="Calibri-Bold"/>
          <w:b/>
          <w:bCs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-Bold" w:cs="Calibri-Bold" w:hAnsi="Calibri-Bold"/>
          <w:b/>
          <w:bCs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-Bold" w:cs="Calibri-Bold" w:hAnsi="Calibri-Bold"/>
          <w:b/>
          <w:bCs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-Bold" w:cs="Calibri-Bold" w:hAnsi="Calibri-Bold"/>
          <w:b/>
          <w:bCs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-Bold" w:cs="Calibri-Bold" w:hAnsi="Calibri-Bold"/>
          <w:b/>
          <w:bCs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-Bold" w:cs="Calibri-Bold" w:hAnsi="Calibri-Bold"/>
          <w:b/>
          <w:bCs/>
          <w:color w:val="000000"/>
        </w:rPr>
      </w:pPr>
    </w:p>
    <w:p>
      <w:pPr>
        <w:pStyle w:val="style0"/>
        <w:spacing w:after="0"/>
        <w:contextualSpacing/>
        <w:rPr>
          <w:rFonts w:cs="Calibri"/>
          <w:b/>
        </w:rPr>
      </w:pPr>
    </w:p>
    <w:p>
      <w:pPr>
        <w:pStyle w:val="style0"/>
        <w:spacing w:after="0"/>
        <w:contextualSpacing/>
        <w:rPr>
          <w:rFonts w:cs="Calibri"/>
          <w:b/>
        </w:rPr>
      </w:pPr>
    </w:p>
    <w:p>
      <w:pPr>
        <w:pStyle w:val="style0"/>
        <w:spacing w:after="0"/>
        <w:contextualSpacing/>
        <w:rPr>
          <w:rFonts w:cs="Calibri"/>
          <w:b/>
        </w:rPr>
      </w:pPr>
    </w:p>
    <w:p>
      <w:pPr>
        <w:pStyle w:val="style0"/>
        <w:spacing w:after="0"/>
        <w:contextualSpacing/>
        <w:rPr>
          <w:rFonts w:cs="Calibri"/>
          <w:b/>
        </w:rPr>
      </w:pPr>
    </w:p>
    <w:p>
      <w:pPr>
        <w:pStyle w:val="style0"/>
        <w:spacing w:after="0"/>
        <w:contextualSpacing/>
        <w:rPr>
          <w:rFonts w:cs="Calibri"/>
          <w:b/>
        </w:rPr>
      </w:pPr>
    </w:p>
    <w:p>
      <w:pPr>
        <w:pStyle w:val="style0"/>
        <w:spacing w:after="0"/>
        <w:contextualSpacing/>
        <w:rPr>
          <w:rFonts w:cs="Calibri"/>
          <w:b/>
        </w:rPr>
      </w:pPr>
      <w:r>
        <w:rPr>
          <w:rFonts w:cs="Calibri"/>
          <w:noProof/>
          <w:color w:val="000000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448435" cy="247650"/>
                <wp:effectExtent l="0" t="0" r="18415" b="19050"/>
                <wp:wrapNone/>
                <wp:docPr id="1031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48435" cy="24765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5d5d5"/>
                            </a:gs>
                            <a:gs pos="50000">
                              <a:srgbClr val="ffffff"/>
                            </a:gs>
                            <a:gs pos="100000">
                              <a:srgbClr val="d5d5d5"/>
                            </a:gs>
                          </a:gsLst>
                          <a:lin ang="5400000" scaled="true"/>
                        </a:gradFill>
                        <a:ln cmpd="sng" cap="flat" w="0">
                          <a:solidFill>
                            <a:srgbClr val="969696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180"/>
                              </w:tabs>
                              <w:spacing w:before="100"/>
                              <w:rPr>
                                <w:rFonts w:cs="Calibri"/>
                                <w:b/>
                                <w:i/>
                                <w:color w:val="002060"/>
                                <w:spacing w:val="40"/>
                                <w:w w:val="85"/>
                              </w:rPr>
                            </w:pPr>
                            <w:r>
                              <w:rPr>
                                <w:color w:val="336600"/>
                              </w:rPr>
                              <w:tab/>
                            </w:r>
                            <w:r>
                              <w:rPr>
                                <w:color w:val="336600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color w:val="002060"/>
                                <w:spacing w:val="40"/>
                                <w:w w:val="85"/>
                              </w:rPr>
                              <w:t>HOBBIES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stroked="t" style="position:absolute;margin-left:0.0pt;margin-top:3.35pt;width:114.05pt;height:19.5pt;z-index:6;mso-position-horizontal:left;mso-position-horizontal-relative:margin;mso-position-vertical-relative:text;mso-width-percent:0;mso-height-percent:0;mso-width-relative:page;mso-height-relative:page;mso-wrap-distance-left:0.0pt;mso-wrap-distance-right:0.0pt;visibility:visible;">
                <v:stroke joinstyle="miter" color="#969696" weight="0.0pt"/>
                <v:fill color2="#d5d5d5" rotate="true" method="any" color="#d5d5d5" focus="100%" type="gradient" colors="0f #d5d5d5;32768f white;1 #d5d5d5;"/>
                <v:textbox inset="0.0pt,0.0pt,0.0pt,0.0pt">
                  <w:txbxContent>
                    <w:p>
                      <w:pPr>
                        <w:pStyle w:val="style0"/>
                        <w:tabs>
                          <w:tab w:val="left" w:leader="none" w:pos="180"/>
                        </w:tabs>
                        <w:spacing w:before="100"/>
                        <w:rPr>
                          <w:rFonts w:cs="Calibri"/>
                          <w:b/>
                          <w:i/>
                          <w:color w:val="002060"/>
                          <w:spacing w:val="40"/>
                          <w:w w:val="85"/>
                        </w:rPr>
                      </w:pPr>
                      <w:r>
                        <w:rPr>
                          <w:color w:val="336600"/>
                        </w:rPr>
                        <w:tab/>
                      </w:r>
                      <w:r>
                        <w:rPr>
                          <w:color w:val="336600"/>
                        </w:rPr>
                        <w:t xml:space="preserve">   </w:t>
                      </w:r>
                      <w:r>
                        <w:rPr>
                          <w:rFonts w:cs="Calibri"/>
                          <w:b/>
                          <w:i/>
                          <w:color w:val="002060"/>
                          <w:spacing w:val="40"/>
                          <w:w w:val="85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/>
        <w:contextualSpacing/>
        <w:rPr>
          <w:rFonts w:cs="Calibri"/>
          <w:b/>
        </w:rPr>
      </w:pPr>
    </w:p>
    <w:p>
      <w:pPr>
        <w:pStyle w:val="style0"/>
        <w:spacing w:after="0"/>
        <w:contextualSpacing/>
        <w:rPr>
          <w:rFonts w:cs="Calibri"/>
          <w:b/>
        </w:rPr>
      </w:pPr>
      <w:r>
        <w:rPr>
          <w:rFonts w:cs="Calibri"/>
          <w:i/>
        </w:rPr>
        <w:t>Trav</w:t>
      </w:r>
      <w:r>
        <w:rPr>
          <w:rFonts w:cs="Calibri"/>
          <w:i/>
        </w:rPr>
        <w:t>elling, driving,</w:t>
      </w:r>
      <w:r>
        <w:rPr>
          <w:rFonts w:cs="Calibri"/>
          <w:i/>
        </w:rPr>
        <w:t xml:space="preserve"> and acquiring new skills</w:t>
      </w:r>
    </w:p>
    <w:p>
      <w:pPr>
        <w:pStyle w:val="style0"/>
        <w:spacing w:after="0"/>
        <w:contextualSpacing/>
        <w:rPr>
          <w:rFonts w:cs="Calibri"/>
          <w:b/>
        </w:rPr>
      </w:pPr>
      <w:r>
        <w:rPr>
          <w:rFonts w:cs="Calibri"/>
          <w:b/>
          <w:noProof/>
          <w:color w:val="002060"/>
          <w:spacing w:val="40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1438275" cy="257175"/>
                <wp:effectExtent l="0" t="0" r="28575" b="28575"/>
                <wp:wrapNone/>
                <wp:docPr id="1032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38275" cy="257175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5d5d5"/>
                            </a:gs>
                            <a:gs pos="50000">
                              <a:srgbClr val="ffffff"/>
                            </a:gs>
                            <a:gs pos="100000">
                              <a:srgbClr val="d5d5d5"/>
                            </a:gs>
                          </a:gsLst>
                          <a:lin ang="5400000" scaled="true"/>
                        </a:gradFill>
                        <a:ln cmpd="sng" cap="flat" w="0">
                          <a:solidFill>
                            <a:srgbClr val="969696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180"/>
                              </w:tabs>
                              <w:spacing w:before="100"/>
                              <w:rPr>
                                <w:rFonts w:cs="Calibri"/>
                                <w:b/>
                                <w:i/>
                                <w:color w:val="002060"/>
                                <w:spacing w:val="40"/>
                                <w:w w:val="85"/>
                              </w:rPr>
                            </w:pPr>
                            <w:r>
                              <w:rPr>
                                <w:color w:val="336600"/>
                              </w:rPr>
                              <w:tab/>
                            </w:r>
                            <w:r>
                              <w:rPr>
                                <w:color w:val="3366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color w:val="002060"/>
                                <w:spacing w:val="40"/>
                                <w:w w:val="85"/>
                              </w:rPr>
                              <w:t>REFEREES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stroked="t" style="position:absolute;margin-left:0.0pt;margin-top:15.5pt;width:113.25pt;height:20.25pt;z-index:7;mso-position-horizontal:left;mso-position-horizontal-relative:margin;mso-position-vertical-relative:text;mso-width-percent:0;mso-height-percent:0;mso-width-relative:page;mso-height-relative:page;mso-wrap-distance-left:0.0pt;mso-wrap-distance-right:0.0pt;visibility:visible;">
                <v:stroke joinstyle="miter" color="#969696" weight="0.0pt"/>
                <v:fill color2="#d5d5d5" rotate="true" method="any" color="#d5d5d5" focus="100%" type="gradient" colors="0f #d5d5d5;32768f white;1 #d5d5d5;"/>
                <v:textbox inset="0.0pt,0.0pt,0.0pt,0.0pt">
                  <w:txbxContent>
                    <w:p>
                      <w:pPr>
                        <w:pStyle w:val="style0"/>
                        <w:tabs>
                          <w:tab w:val="left" w:leader="none" w:pos="180"/>
                        </w:tabs>
                        <w:spacing w:before="100"/>
                        <w:rPr>
                          <w:rFonts w:cs="Calibri"/>
                          <w:b/>
                          <w:i/>
                          <w:color w:val="002060"/>
                          <w:spacing w:val="40"/>
                          <w:w w:val="85"/>
                        </w:rPr>
                      </w:pPr>
                      <w:r>
                        <w:rPr>
                          <w:color w:val="336600"/>
                        </w:rPr>
                        <w:tab/>
                      </w:r>
                      <w:r>
                        <w:rPr>
                          <w:color w:val="3366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i/>
                          <w:color w:val="002060"/>
                          <w:spacing w:val="40"/>
                          <w:w w:val="85"/>
                        </w:rPr>
                        <w:t>REFEREES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/>
        <w:contextualSpacing/>
        <w:rPr>
          <w:rFonts w:cs="Calibri"/>
          <w:b/>
        </w:rPr>
      </w:pPr>
    </w:p>
    <w:p>
      <w:pPr>
        <w:pStyle w:val="style0"/>
        <w:spacing w:after="0"/>
        <w:contextualSpacing/>
        <w:rPr>
          <w:rFonts w:cs="Calibri"/>
          <w:b/>
        </w:rPr>
      </w:pPr>
    </w:p>
    <w:p>
      <w:pPr>
        <w:pStyle w:val="style0"/>
        <w:rPr>
          <w:rFonts w:cs="Calibri"/>
          <w:b/>
          <w:i/>
        </w:rPr>
      </w:pPr>
      <w:r>
        <w:rPr>
          <w:rFonts w:cs="Calibri"/>
          <w:i/>
        </w:rPr>
        <w:t>Available on request</w:t>
      </w:r>
    </w:p>
    <w:p>
      <w:pPr>
        <w:pStyle w:val="style0"/>
        <w:spacing w:after="0"/>
        <w:contextualSpacing/>
        <w:rPr>
          <w:rFonts w:cs="Calibri"/>
          <w:b/>
        </w:rPr>
      </w:pPr>
    </w:p>
    <w:p>
      <w:pPr>
        <w:pStyle w:val="style0"/>
        <w:spacing w:after="0" w:lineRule="auto" w:line="240"/>
        <w:rPr>
          <w:i/>
          <w:sz w:val="20"/>
          <w:szCs w:val="20"/>
        </w:rPr>
      </w:pPr>
    </w:p>
    <w:p>
      <w:pPr>
        <w:pStyle w:val="style0"/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</w:p>
    <w:p>
      <w:pPr>
        <w:pStyle w:val="style0"/>
        <w:tabs>
          <w:tab w:val="left" w:leader="none" w:pos="360"/>
        </w:tabs>
        <w:spacing w:after="0" w:lineRule="auto" w:line="240"/>
        <w:rPr>
          <w:rFonts w:cs="Calibri"/>
        </w:rPr>
      </w:pPr>
    </w:p>
    <w:p>
      <w:pPr>
        <w:pStyle w:val="style0"/>
        <w:tabs>
          <w:tab w:val="left" w:leader="none" w:pos="360"/>
        </w:tabs>
        <w:spacing w:after="0" w:lineRule="auto" w:line="240"/>
        <w:ind w:left="720"/>
        <w:rPr>
          <w:rFonts w:cs="Calibri"/>
        </w:rPr>
      </w:pPr>
      <w:r>
        <w:t xml:space="preserve"> </w:t>
      </w:r>
    </w:p>
    <w:tbl>
      <w:tblPr>
        <w:tblStyle w:val="style154"/>
        <w:tblW w:w="10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2"/>
      </w:tblGrid>
      <w:tr>
        <w:trPr>
          <w:trHeight w:val="312" w:hRule="atLeast"/>
        </w:trPr>
        <w:tc>
          <w:tcPr>
            <w:tcW w:w="10192" w:type="dxa"/>
            <w:tcBorders/>
          </w:tcPr>
          <w:p>
            <w:pPr>
              <w:pStyle w:val="style0"/>
              <w:rPr>
                <w:rFonts w:ascii="Calibri" w:cs="Calibri" w:hAnsi="Calibri"/>
                <w:bCs/>
                <w:i/>
                <w:iCs/>
                <w:sz w:val="22"/>
                <w:szCs w:val="22"/>
              </w:rPr>
            </w:pPr>
          </w:p>
        </w:tc>
      </w:tr>
      <w:tr>
        <w:tblPrEx/>
        <w:trPr>
          <w:trHeight w:val="626" w:hRule="atLeast"/>
        </w:trPr>
        <w:tc>
          <w:tcPr>
            <w:tcW w:w="10192" w:type="dxa"/>
            <w:tcBorders/>
          </w:tcPr>
          <w:p>
            <w:pPr>
              <w:pStyle w:val="style0"/>
              <w:rPr>
                <w:rFonts w:ascii="Calibri" w:cs="Calibri" w:hAnsi="Calibri"/>
                <w:i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626" w:hRule="atLeast"/>
        </w:trPr>
        <w:tc>
          <w:tcPr>
            <w:tcW w:w="10192" w:type="dxa"/>
            <w:tcBorders/>
          </w:tcPr>
          <w:p>
            <w:pPr>
              <w:pStyle w:val="style0"/>
              <w:rPr>
                <w:rFonts w:cs="Calibri"/>
                <w:i/>
              </w:rPr>
            </w:pPr>
          </w:p>
        </w:tc>
      </w:tr>
    </w:tbl>
    <w:p>
      <w:pPr>
        <w:pStyle w:val="style0"/>
        <w:tabs>
          <w:tab w:val="left" w:leader="none" w:pos="7470"/>
        </w:tabs>
        <w:rPr>
          <w:rFonts w:cs="Calibri"/>
          <w:i/>
          <w:color w:val="000000"/>
        </w:rPr>
      </w:pPr>
    </w:p>
    <w:sectPr>
      <w:headerReference w:type="default" r:id="rId3"/>
      <w:footerReference w:type="default" r:id="rId4"/>
      <w:pgSz w:w="12240" w:h="15840" w:orient="portrait"/>
      <w:pgMar w:top="720" w:right="720" w:bottom="720" w:left="720" w:header="720" w:footer="720" w:gutter="0"/>
      <w:pgBorders w:zOrder="front" w:display="allPages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-Bold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-Italic">
    <w:altName w:val="Calibri-Italic"/>
    <w:panose1 w:val="00000000000000000000"/>
    <w:charset w:val="00"/>
    <w:family w:val="swiss"/>
    <w:pitch w:val="default"/>
    <w:sig w:usb0="00000003" w:usb1="00000000" w:usb2="00000000" w:usb3="00000000" w:csb0="0000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77C035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D94AAA5A"/>
    <w:lvl w:ilvl="0" w:tplc="FD6A6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B14C2C8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5F0A88B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05721D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128369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158670C4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  <w:lvl w:ilvl="1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hybridMultilevel"/>
    <w:tmpl w:val="77C040B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8">
    <w:nsid w:val="00000008"/>
    <w:multiLevelType w:val="multilevel"/>
    <w:tmpl w:val="8DCC674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0">
    <w:nsid w:val="0000000A"/>
    <w:multiLevelType w:val="multilevel"/>
    <w:tmpl w:val="7A56C09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multilevel"/>
    <w:tmpl w:val="21726E3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hybridMultilevel"/>
    <w:tmpl w:val="F7FE69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8DB6E5A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E"/>
    <w:multiLevelType w:val="multilevel"/>
    <w:tmpl w:val="B6A469C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multilevel"/>
    <w:tmpl w:val="3D80D03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hybridMultilevel"/>
    <w:tmpl w:val="A19688C8"/>
    <w:lvl w:ilvl="0" w:tplc="FD6A61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4D683A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8">
    <w:nsid w:val="00000012"/>
    <w:multiLevelType w:val="multilevel"/>
    <w:tmpl w:val="3286A7D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3"/>
    <w:multiLevelType w:val="multilevel"/>
    <w:tmpl w:val="A13E58B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0000014"/>
    <w:multiLevelType w:val="multilevel"/>
    <w:tmpl w:val="F32A464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multilevel"/>
    <w:tmpl w:val="8EC002B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0000016"/>
    <w:multiLevelType w:val="multilevel"/>
    <w:tmpl w:val="5E50883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7"/>
    <w:multiLevelType w:val="multilevel"/>
    <w:tmpl w:val="245EA2A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0000018"/>
    <w:multiLevelType w:val="multilevel"/>
    <w:tmpl w:val="9AFC22C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0000019"/>
    <w:multiLevelType w:val="multilevel"/>
    <w:tmpl w:val="4906EEB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000001A"/>
    <w:multiLevelType w:val="hybridMultilevel"/>
    <w:tmpl w:val="67855E7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7">
    <w:nsid w:val="0000001B"/>
    <w:multiLevelType w:val="multilevel"/>
    <w:tmpl w:val="A59A9EC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000001C"/>
    <w:multiLevelType w:val="hybridMultilevel"/>
    <w:tmpl w:val="8DF5A03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9">
    <w:nsid w:val="0000001D"/>
    <w:multiLevelType w:val="multilevel"/>
    <w:tmpl w:val="757C800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000001E"/>
    <w:multiLevelType w:val="multilevel"/>
    <w:tmpl w:val="23A2627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000001F"/>
    <w:multiLevelType w:val="multilevel"/>
    <w:tmpl w:val="62B674A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000002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000002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000002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000002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000003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000003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000003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9"/>
  </w:num>
  <w:num w:numId="9">
    <w:abstractNumId w:val="20"/>
  </w:num>
  <w:num w:numId="10">
    <w:abstractNumId w:val="22"/>
  </w:num>
  <w:num w:numId="11">
    <w:abstractNumId w:val="11"/>
  </w:num>
  <w:num w:numId="12">
    <w:abstractNumId w:val="13"/>
  </w:num>
  <w:num w:numId="13">
    <w:abstractNumId w:val="14"/>
  </w:num>
  <w:num w:numId="14">
    <w:abstractNumId w:val="2"/>
  </w:num>
  <w:num w:numId="15">
    <w:abstractNumId w:val="31"/>
  </w:num>
  <w:num w:numId="16">
    <w:abstractNumId w:val="27"/>
  </w:num>
  <w:num w:numId="17">
    <w:abstractNumId w:val="29"/>
  </w:num>
  <w:num w:numId="18">
    <w:abstractNumId w:val="23"/>
  </w:num>
  <w:num w:numId="19">
    <w:abstractNumId w:val="25"/>
  </w:num>
  <w:num w:numId="20">
    <w:abstractNumId w:val="19"/>
  </w:num>
  <w:num w:numId="21">
    <w:abstractNumId w:val="0"/>
  </w:num>
  <w:num w:numId="22">
    <w:abstractNumId w:val="24"/>
  </w:num>
  <w:num w:numId="23">
    <w:abstractNumId w:val="21"/>
  </w:num>
  <w:num w:numId="24">
    <w:abstractNumId w:val="18"/>
  </w:num>
  <w:num w:numId="25">
    <w:abstractNumId w:val="8"/>
  </w:num>
  <w:num w:numId="26">
    <w:abstractNumId w:val="15"/>
  </w:num>
  <w:num w:numId="27">
    <w:abstractNumId w:val="10"/>
  </w:num>
  <w:num w:numId="28">
    <w:abstractNumId w:val="17"/>
  </w:num>
  <w:num w:numId="29">
    <w:abstractNumId w:val="26"/>
  </w:num>
  <w:num w:numId="30">
    <w:abstractNumId w:val="28"/>
  </w:num>
  <w:num w:numId="31">
    <w:abstractNumId w:val="4"/>
  </w:num>
  <w:num w:numId="32">
    <w:abstractNumId w:val="7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kern w:val="2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kern w:val="0"/>
    </w:rPr>
  </w:style>
  <w:style w:type="paragraph" w:styleId="style5">
    <w:name w:val="heading 5"/>
    <w:basedOn w:val="style0"/>
    <w:next w:val="style0"/>
    <w:link w:val="style4100"/>
    <w:qFormat/>
    <w:uiPriority w:val="9"/>
    <w:pPr>
      <w:keepNext/>
      <w:keepLines/>
      <w:spacing w:before="40" w:after="0" w:lineRule="auto" w:line="259"/>
      <w:outlineLvl w:val="4"/>
    </w:pPr>
    <w:rPr>
      <w:rFonts w:ascii="Calibri Light" w:cs="Times New Roman" w:eastAsia="宋体" w:hAnsi="Calibri Light"/>
      <w:color w:val="2f5496"/>
      <w:kern w:val="2"/>
      <w14:ligatures xmlns:w14="http://schemas.microsoft.com/office/word/2010/wordml" w14:val="standardContextual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kern w:val="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62">
    <w:name w:val="Title"/>
    <w:basedOn w:val="style0"/>
    <w:next w:val="style62"/>
    <w:link w:val="style4097"/>
    <w:qFormat/>
    <w:uiPriority w:val="1"/>
    <w:pPr>
      <w:widowControl w:val="false"/>
      <w:autoSpaceDE w:val="false"/>
      <w:autoSpaceDN w:val="false"/>
      <w:spacing w:before="149" w:after="0" w:lineRule="auto" w:line="240"/>
      <w:ind w:left="3761"/>
    </w:pPr>
    <w:rPr>
      <w:rFonts w:ascii="Trebuchet MS" w:cs="Trebuchet MS" w:eastAsia="Trebuchet MS" w:hAnsi="Trebuchet MS"/>
      <w:sz w:val="54"/>
      <w:szCs w:val="54"/>
    </w:rPr>
  </w:style>
  <w:style w:type="character" w:customStyle="1" w:styleId="style4097">
    <w:name w:val="Title Char_66f4873f-0e82-4884-9d48-8a159d6279f9"/>
    <w:basedOn w:val="style65"/>
    <w:next w:val="style4097"/>
    <w:link w:val="style62"/>
    <w:uiPriority w:val="1"/>
    <w:rPr>
      <w:rFonts w:ascii="Trebuchet MS" w:cs="Trebuchet MS" w:eastAsia="Trebuchet MS" w:hAnsi="Trebuchet MS"/>
      <w:kern w:val="0"/>
      <w:sz w:val="54"/>
      <w:szCs w:val="54"/>
    </w:rPr>
  </w:style>
  <w:style w:type="table" w:styleId="style154">
    <w:name w:val="Table Grid"/>
    <w:basedOn w:val="style105"/>
    <w:next w:val="style154"/>
    <w:pPr>
      <w:spacing w:after="0" w:lineRule="auto" w:line="240"/>
    </w:pPr>
    <w:rPr>
      <w:rFonts w:ascii="Times New Roman" w:cs="Times New Roman" w:eastAsia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kern w:val="0"/>
      <w:sz w:val="16"/>
      <w:szCs w:val="16"/>
    </w:rPr>
  </w:style>
  <w:style w:type="paragraph" w:customStyle="1" w:styleId="style4099">
    <w:name w:val="Default"/>
    <w:next w:val="style4099"/>
    <w:pPr>
      <w:autoSpaceDE w:val="false"/>
      <w:autoSpaceDN w:val="false"/>
      <w:adjustRightInd w:val="false"/>
      <w:spacing w:after="0" w:lineRule="auto" w:line="240"/>
    </w:pPr>
    <w:rPr>
      <w:rFonts w:ascii="Calibri" w:cs="Calibri" w:hAnsi="Calibri"/>
      <w:color w:val="000000"/>
      <w:kern w:val="0"/>
      <w:sz w:val="24"/>
      <w:szCs w:val="24"/>
    </w:rPr>
  </w:style>
  <w:style w:type="character" w:customStyle="1" w:styleId="style4100">
    <w:name w:val="Heading 5 Char_681e8690-d972-44b1-bc6b-ca3d5db27464"/>
    <w:basedOn w:val="style65"/>
    <w:next w:val="style4100"/>
    <w:link w:val="style5"/>
    <w:uiPriority w:val="9"/>
    <w:rPr>
      <w:rFonts w:ascii="Calibri Light" w:cs="Times New Roman" w:eastAsia="宋体" w:hAnsi="Calibri Light"/>
      <w:color w:val="2f5496"/>
      <w14:ligatures xmlns:w14="http://schemas.microsoft.com/office/word/2010/wordml" w14:val="standardContextual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1052</Words>
  <Pages>5</Pages>
  <Characters>7116</Characters>
  <Application>WPS Office</Application>
  <DocSecurity>0</DocSecurity>
  <Paragraphs>216</Paragraphs>
  <ScaleCrop>false</ScaleCrop>
  <LinksUpToDate>false</LinksUpToDate>
  <CharactersWithSpaces>8627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2025-01-16T06:36:00Z</dcterms:created>
  <dc:creator>Lenovo</dc:creator>
  <lastModifiedBy>SM-G965U</lastModifiedBy>
  <lastPrinted>2024-01-21T14:40:00Z</lastPrinted>
  <dcterms:modified xsi:type="dcterms:W3CDTF">2025-04-27T10:01:45Z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8f99bc1baddcfda2948bb6aac5e975d8ef976de65ede4f69c14e4381d295d5f0</vt:lpwstr>
  </property>
  <property fmtid="{D5CDD505-2E9C-101B-9397-08002B2CF9AE}" pid="3" name="ICV">
    <vt:lpwstr>fbe3c5f45edf4ebba660f304aa6ae74b</vt:lpwstr>
  </property>
</Properties>
</file>