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insideV w:val="single" w:sz="4" w:space="0" w:color="auto"/>
        </w:tblBorders>
        <w:tblLayout w:type="fixed"/>
        <w:tblLook w:val="0000" w:firstRow="0" w:lastRow="0" w:firstColumn="0" w:lastColumn="0" w:noHBand="0" w:noVBand="0"/>
      </w:tblPr>
      <w:tblGrid>
        <w:gridCol w:w="3060"/>
        <w:gridCol w:w="6300"/>
      </w:tblGrid>
      <w:tr w:rsidR="00905385" w14:paraId="7594433A" w14:textId="77777777" w:rsidTr="00657634">
        <w:trPr>
          <w:trHeight w:val="13185"/>
        </w:trPr>
        <w:tc>
          <w:tcPr>
            <w:tcW w:w="3060" w:type="dxa"/>
          </w:tcPr>
          <w:p w14:paraId="58E3B17D" w14:textId="77777777" w:rsidR="00FB2C22" w:rsidRDefault="00FB2C22" w:rsidP="00FB2C22">
            <w:pPr>
              <w:pStyle w:val="Heading6"/>
            </w:pPr>
            <w:r>
              <w:t>Personal Details:</w:t>
            </w:r>
          </w:p>
          <w:p w14:paraId="321CFCC6" w14:textId="5DCADC4D" w:rsidR="00FB2C22" w:rsidRDefault="00552BDB" w:rsidP="00FB2C22">
            <w:pPr>
              <w:rPr>
                <w:rFonts w:asciiTheme="minorHAnsi" w:hAnsiTheme="minorHAnsi" w:cstheme="minorBidi"/>
              </w:rPr>
            </w:pPr>
            <w:r w:rsidRPr="00BC2194">
              <w:rPr>
                <w:sz w:val="22"/>
                <w:szCs w:val="22"/>
              </w:rPr>
              <w:t xml:space="preserve">Email I’d: </w:t>
            </w:r>
            <w:hyperlink r:id="rId8" w:history="1">
              <w:r w:rsidR="00D92856" w:rsidRPr="005448FC">
                <w:rPr>
                  <w:rStyle w:val="Hyperlink"/>
                  <w:rFonts w:asciiTheme="minorHAnsi" w:hAnsiTheme="minorHAnsi" w:cstheme="minorBidi"/>
                </w:rPr>
                <w:t>kamelati68@gmail.com</w:t>
              </w:r>
            </w:hyperlink>
          </w:p>
          <w:p w14:paraId="1D1A1525" w14:textId="77777777" w:rsidR="00FB2C22" w:rsidRDefault="001B3F03" w:rsidP="00A0308A">
            <w:pPr>
              <w:rPr>
                <w:rFonts w:asciiTheme="majorBidi" w:hAnsiTheme="majorBidi" w:cstheme="majorBidi"/>
                <w:b/>
              </w:rPr>
            </w:pPr>
            <w:r>
              <w:rPr>
                <w:sz w:val="22"/>
                <w:szCs w:val="22"/>
              </w:rPr>
              <w:t>Mbl</w:t>
            </w:r>
            <w:r w:rsidR="00DE30D1" w:rsidRPr="00BC2194">
              <w:rPr>
                <w:sz w:val="22"/>
                <w:szCs w:val="22"/>
              </w:rPr>
              <w:t>.</w:t>
            </w:r>
            <w:r w:rsidR="00FA094B" w:rsidRPr="00BC2194">
              <w:rPr>
                <w:sz w:val="22"/>
                <w:szCs w:val="22"/>
              </w:rPr>
              <w:t xml:space="preserve">: </w:t>
            </w:r>
            <w:r w:rsidR="00140F80" w:rsidRPr="00370E45">
              <w:rPr>
                <w:rFonts w:asciiTheme="majorBidi" w:hAnsiTheme="majorBidi" w:cstheme="majorBidi"/>
                <w:b/>
              </w:rPr>
              <w:t>00974</w:t>
            </w:r>
            <w:r w:rsidR="00140F80">
              <w:rPr>
                <w:rFonts w:asciiTheme="majorBidi" w:hAnsiTheme="majorBidi" w:cstheme="majorBidi"/>
                <w:b/>
              </w:rPr>
              <w:t>50127273</w:t>
            </w:r>
          </w:p>
          <w:p w14:paraId="0CA9DE6C" w14:textId="77777777" w:rsidR="00140F80" w:rsidRPr="00140F80" w:rsidRDefault="00140F80" w:rsidP="00140F80">
            <w:pPr>
              <w:keepNext/>
              <w:rPr>
                <w:rFonts w:asciiTheme="majorBidi" w:hAnsiTheme="majorBidi" w:cstheme="majorBidi"/>
                <w:sz w:val="22"/>
                <w:szCs w:val="22"/>
              </w:rPr>
            </w:pPr>
            <w:r w:rsidRPr="00140F80">
              <w:rPr>
                <w:rFonts w:asciiTheme="majorBidi" w:hAnsiTheme="majorBidi" w:cstheme="majorBidi"/>
                <w:sz w:val="22"/>
                <w:szCs w:val="22"/>
              </w:rPr>
              <w:t>Date of Birth:  11\11\1985</w:t>
            </w:r>
          </w:p>
          <w:p w14:paraId="6BC68EA1" w14:textId="77777777" w:rsidR="00140F80" w:rsidRDefault="00140F80" w:rsidP="00140F80">
            <w:pPr>
              <w:keepNext/>
              <w:rPr>
                <w:b/>
                <w:sz w:val="26"/>
              </w:rPr>
            </w:pPr>
          </w:p>
          <w:p w14:paraId="3B5A9593" w14:textId="422EC21D" w:rsidR="00FB2C22" w:rsidRDefault="00FB2C22">
            <w:pPr>
              <w:pStyle w:val="Heading6"/>
            </w:pPr>
          </w:p>
          <w:p w14:paraId="16D9BCDC" w14:textId="3A2F1419" w:rsidR="007411F4" w:rsidRDefault="007411F4" w:rsidP="007411F4"/>
          <w:p w14:paraId="3B22C432" w14:textId="3FCD8616" w:rsidR="007411F4" w:rsidRDefault="007411F4" w:rsidP="007411F4"/>
          <w:p w14:paraId="4A9DBE40" w14:textId="77777777" w:rsidR="007411F4" w:rsidRPr="007411F4" w:rsidRDefault="007411F4" w:rsidP="007411F4"/>
          <w:p w14:paraId="1D28EF36" w14:textId="77777777" w:rsidR="00FB2C22" w:rsidRDefault="00FB2C22">
            <w:pPr>
              <w:pStyle w:val="Heading6"/>
            </w:pPr>
          </w:p>
          <w:p w14:paraId="466DB70B" w14:textId="77777777" w:rsidR="00905385" w:rsidRDefault="00905385">
            <w:pPr>
              <w:pStyle w:val="Heading6"/>
            </w:pPr>
            <w:r>
              <w:t>EDUCATION</w:t>
            </w:r>
          </w:p>
          <w:p w14:paraId="7A140552" w14:textId="77777777" w:rsidR="00140F80" w:rsidRDefault="00825185" w:rsidP="005448D7">
            <w:r>
              <w:t xml:space="preserve">High school </w:t>
            </w:r>
          </w:p>
          <w:p w14:paraId="6D1D234E" w14:textId="2110EF07" w:rsidR="00860629" w:rsidRDefault="00825185" w:rsidP="005448D7">
            <w:r>
              <w:t>(</w:t>
            </w:r>
            <w:r w:rsidR="00140F80">
              <w:t>Al-AHD AL-JADID</w:t>
            </w:r>
            <w:r>
              <w:t xml:space="preserve">) Tunisia </w:t>
            </w:r>
          </w:p>
          <w:p w14:paraId="21AE95CB" w14:textId="103B7305" w:rsidR="00142373" w:rsidRPr="00860629" w:rsidRDefault="00142373" w:rsidP="005448D7">
            <w:r>
              <w:t xml:space="preserve">Diploma: </w:t>
            </w:r>
          </w:p>
          <w:p w14:paraId="11E065BE" w14:textId="77777777" w:rsidR="003B644F" w:rsidRPr="006217D1" w:rsidRDefault="003B644F">
            <w:pPr>
              <w:rPr>
                <w:rFonts w:ascii="Arial Narrow" w:hAnsi="Arial Narrow"/>
                <w:color w:val="FF0000"/>
              </w:rPr>
            </w:pPr>
          </w:p>
          <w:p w14:paraId="68ABEDFB" w14:textId="77777777" w:rsidR="008476A1" w:rsidRDefault="008476A1">
            <w:pPr>
              <w:pStyle w:val="Header"/>
              <w:tabs>
                <w:tab w:val="clear" w:pos="4320"/>
                <w:tab w:val="clear" w:pos="8640"/>
              </w:tabs>
              <w:rPr>
                <w:rFonts w:ascii="Arial Narrow" w:hAnsi="Arial Narrow" w:cs="Arial Narrow"/>
                <w:b/>
                <w:bCs/>
              </w:rPr>
            </w:pPr>
          </w:p>
          <w:p w14:paraId="26D5ACB9" w14:textId="77777777" w:rsidR="00140F80" w:rsidRDefault="00140F80">
            <w:pPr>
              <w:pStyle w:val="Header"/>
              <w:tabs>
                <w:tab w:val="clear" w:pos="4320"/>
                <w:tab w:val="clear" w:pos="8640"/>
              </w:tabs>
              <w:rPr>
                <w:rFonts w:ascii="Arial Narrow" w:hAnsi="Arial Narrow" w:cs="Arial Narrow"/>
                <w:b/>
                <w:bCs/>
              </w:rPr>
            </w:pPr>
          </w:p>
          <w:p w14:paraId="6E4FF651" w14:textId="77777777" w:rsidR="00140F80" w:rsidRPr="00AD0B88" w:rsidRDefault="00140F80">
            <w:pPr>
              <w:pStyle w:val="Header"/>
              <w:tabs>
                <w:tab w:val="clear" w:pos="4320"/>
                <w:tab w:val="clear" w:pos="8640"/>
              </w:tabs>
              <w:rPr>
                <w:rFonts w:ascii="Arial Narrow" w:hAnsi="Arial Narrow"/>
              </w:rPr>
            </w:pPr>
          </w:p>
          <w:p w14:paraId="0CA97BB6" w14:textId="77777777" w:rsidR="004F3E3D" w:rsidRDefault="004F3E3D">
            <w:pPr>
              <w:pStyle w:val="Header"/>
              <w:tabs>
                <w:tab w:val="clear" w:pos="4320"/>
                <w:tab w:val="clear" w:pos="8640"/>
              </w:tabs>
            </w:pPr>
          </w:p>
          <w:p w14:paraId="5CFBB960" w14:textId="77777777" w:rsidR="00961411" w:rsidRDefault="00961411">
            <w:pPr>
              <w:pStyle w:val="Header"/>
              <w:tabs>
                <w:tab w:val="clear" w:pos="4320"/>
                <w:tab w:val="clear" w:pos="8640"/>
              </w:tabs>
            </w:pPr>
          </w:p>
          <w:p w14:paraId="400383EC" w14:textId="77777777" w:rsidR="00961411" w:rsidRDefault="00961411">
            <w:pPr>
              <w:pStyle w:val="Header"/>
              <w:tabs>
                <w:tab w:val="clear" w:pos="4320"/>
                <w:tab w:val="clear" w:pos="8640"/>
              </w:tabs>
            </w:pPr>
          </w:p>
          <w:p w14:paraId="61E8CBB9" w14:textId="77777777" w:rsidR="004F3E3D" w:rsidRPr="00B713DF" w:rsidRDefault="004F3E3D">
            <w:pPr>
              <w:pStyle w:val="Header"/>
              <w:tabs>
                <w:tab w:val="clear" w:pos="4320"/>
                <w:tab w:val="clear" w:pos="8640"/>
              </w:tabs>
              <w:rPr>
                <w:rFonts w:asciiTheme="majorBidi" w:hAnsiTheme="majorBidi" w:cstheme="majorBidi"/>
                <w:b/>
                <w:bCs/>
                <w:sz w:val="26"/>
                <w:szCs w:val="26"/>
              </w:rPr>
            </w:pPr>
            <w:r w:rsidRPr="00B713DF">
              <w:rPr>
                <w:rFonts w:asciiTheme="majorBidi" w:hAnsiTheme="majorBidi" w:cstheme="majorBidi"/>
                <w:b/>
                <w:bCs/>
                <w:sz w:val="26"/>
                <w:szCs w:val="26"/>
              </w:rPr>
              <w:t>COMPUTER/SOFTWARE SKILLS</w:t>
            </w:r>
          </w:p>
          <w:p w14:paraId="3ADC73FD" w14:textId="77777777" w:rsidR="000213D3" w:rsidRPr="00B713DF" w:rsidRDefault="000213D3" w:rsidP="000213D3">
            <w:pPr>
              <w:pStyle w:val="Header"/>
              <w:tabs>
                <w:tab w:val="clear" w:pos="4320"/>
                <w:tab w:val="clear" w:pos="8640"/>
              </w:tabs>
              <w:rPr>
                <w:rFonts w:asciiTheme="majorBidi" w:hAnsiTheme="majorBidi" w:cstheme="majorBidi"/>
              </w:rPr>
            </w:pPr>
            <w:r w:rsidRPr="00B713DF">
              <w:rPr>
                <w:rFonts w:asciiTheme="majorBidi" w:hAnsiTheme="majorBidi" w:cstheme="majorBidi"/>
              </w:rPr>
              <w:t>MS Office, including Outlook, Word, Excel,</w:t>
            </w:r>
            <w:r w:rsidR="00DC5259" w:rsidRPr="00B713DF">
              <w:rPr>
                <w:rFonts w:asciiTheme="majorBidi" w:hAnsiTheme="majorBidi" w:cstheme="majorBidi"/>
              </w:rPr>
              <w:t xml:space="preserve"> </w:t>
            </w:r>
            <w:r w:rsidR="00DE30D1" w:rsidRPr="00B713DF">
              <w:rPr>
                <w:rFonts w:asciiTheme="majorBidi" w:hAnsiTheme="majorBidi" w:cstheme="majorBidi"/>
              </w:rPr>
              <w:t>AutoCAD</w:t>
            </w:r>
            <w:r w:rsidRPr="00B713DF">
              <w:rPr>
                <w:rFonts w:asciiTheme="majorBidi" w:hAnsiTheme="majorBidi" w:cstheme="majorBidi"/>
              </w:rPr>
              <w:t xml:space="preserve"> and PowerPoint </w:t>
            </w:r>
          </w:p>
          <w:p w14:paraId="365A8D73" w14:textId="77777777" w:rsidR="005C3006" w:rsidRDefault="005C3006">
            <w:pPr>
              <w:pStyle w:val="Header"/>
              <w:tabs>
                <w:tab w:val="clear" w:pos="4320"/>
                <w:tab w:val="clear" w:pos="8640"/>
              </w:tabs>
            </w:pPr>
          </w:p>
          <w:p w14:paraId="4AF134C4" w14:textId="77777777" w:rsidR="004F3E3D" w:rsidRDefault="004F3E3D">
            <w:pPr>
              <w:pStyle w:val="Header"/>
              <w:tabs>
                <w:tab w:val="clear" w:pos="4320"/>
                <w:tab w:val="clear" w:pos="8640"/>
              </w:tabs>
            </w:pPr>
          </w:p>
          <w:p w14:paraId="228221B1" w14:textId="77777777" w:rsidR="00961411" w:rsidRDefault="00961411">
            <w:pPr>
              <w:pStyle w:val="Header"/>
              <w:tabs>
                <w:tab w:val="clear" w:pos="4320"/>
                <w:tab w:val="clear" w:pos="8640"/>
              </w:tabs>
            </w:pPr>
          </w:p>
          <w:p w14:paraId="755338A6" w14:textId="77777777" w:rsidR="00905385" w:rsidRPr="00B713DF" w:rsidRDefault="002665D4">
            <w:pPr>
              <w:pStyle w:val="Heading3"/>
              <w:rPr>
                <w:rFonts w:asciiTheme="majorBidi" w:hAnsiTheme="majorBidi" w:cstheme="majorBidi"/>
                <w:sz w:val="26"/>
                <w:szCs w:val="26"/>
              </w:rPr>
            </w:pPr>
            <w:r w:rsidRPr="00B713DF">
              <w:rPr>
                <w:rFonts w:asciiTheme="majorBidi" w:hAnsiTheme="majorBidi" w:cstheme="majorBidi"/>
                <w:sz w:val="26"/>
                <w:szCs w:val="26"/>
              </w:rPr>
              <w:t>LANGUAGE</w:t>
            </w:r>
          </w:p>
          <w:p w14:paraId="14B11EBC" w14:textId="77777777" w:rsidR="00905385" w:rsidRDefault="00905385">
            <w:pPr>
              <w:rPr>
                <w:rFonts w:ascii="Arial Narrow" w:hAnsi="Arial Narrow" w:cs="Arial"/>
                <w:szCs w:val="10"/>
              </w:rPr>
            </w:pPr>
          </w:p>
          <w:p w14:paraId="69F4D176" w14:textId="77777777" w:rsidR="00905385" w:rsidRPr="00B713DF" w:rsidRDefault="000213D3">
            <w:pPr>
              <w:rPr>
                <w:rFonts w:asciiTheme="majorBidi" w:hAnsiTheme="majorBidi" w:cstheme="majorBidi"/>
                <w:szCs w:val="10"/>
              </w:rPr>
            </w:pPr>
            <w:r w:rsidRPr="00B713DF">
              <w:rPr>
                <w:rFonts w:asciiTheme="majorBidi" w:hAnsiTheme="majorBidi" w:cstheme="majorBidi"/>
                <w:szCs w:val="10"/>
              </w:rPr>
              <w:t>Arabic, French</w:t>
            </w:r>
            <w:r w:rsidR="002F147D" w:rsidRPr="00B713DF">
              <w:rPr>
                <w:rFonts w:asciiTheme="majorBidi" w:hAnsiTheme="majorBidi" w:cstheme="majorBidi"/>
                <w:szCs w:val="10"/>
              </w:rPr>
              <w:t xml:space="preserve">, </w:t>
            </w:r>
            <w:r w:rsidR="00DD43B7" w:rsidRPr="00B713DF">
              <w:rPr>
                <w:rFonts w:asciiTheme="majorBidi" w:hAnsiTheme="majorBidi" w:cstheme="majorBidi"/>
                <w:szCs w:val="10"/>
              </w:rPr>
              <w:t>and English</w:t>
            </w:r>
          </w:p>
          <w:p w14:paraId="70147A6D" w14:textId="77777777" w:rsidR="00905385" w:rsidRDefault="00905385">
            <w:pPr>
              <w:pStyle w:val="Header"/>
              <w:tabs>
                <w:tab w:val="clear" w:pos="4320"/>
                <w:tab w:val="clear" w:pos="8640"/>
              </w:tabs>
              <w:rPr>
                <w:rFonts w:ascii="Arial Narrow" w:hAnsi="Arial Narrow" w:cs="Arial"/>
                <w:szCs w:val="10"/>
              </w:rPr>
            </w:pPr>
          </w:p>
          <w:p w14:paraId="5CA98A47" w14:textId="77777777" w:rsidR="00905385" w:rsidRDefault="00905385">
            <w:pPr>
              <w:rPr>
                <w:rFonts w:ascii="Arial Narrow" w:hAnsi="Arial Narrow" w:cs="Arial"/>
                <w:szCs w:val="10"/>
              </w:rPr>
            </w:pPr>
          </w:p>
          <w:p w14:paraId="6F2AA82C" w14:textId="77777777" w:rsidR="00CE50D8" w:rsidRDefault="00CE50D8">
            <w:pPr>
              <w:rPr>
                <w:rFonts w:ascii="Arial Narrow" w:hAnsi="Arial Narrow" w:cs="Arial"/>
                <w:b/>
                <w:szCs w:val="20"/>
              </w:rPr>
            </w:pPr>
          </w:p>
          <w:p w14:paraId="52828CC8" w14:textId="77777777" w:rsidR="00CE50D8" w:rsidRDefault="00CE50D8">
            <w:pPr>
              <w:rPr>
                <w:rFonts w:ascii="Arial Narrow" w:hAnsi="Arial Narrow" w:cs="Arial"/>
                <w:b/>
                <w:szCs w:val="20"/>
              </w:rPr>
            </w:pPr>
          </w:p>
          <w:p w14:paraId="755FA49A" w14:textId="77777777" w:rsidR="00CE50D8" w:rsidRDefault="00CE50D8">
            <w:pPr>
              <w:rPr>
                <w:rFonts w:ascii="Arial Narrow" w:hAnsi="Arial Narrow" w:cs="Arial"/>
                <w:b/>
                <w:szCs w:val="20"/>
              </w:rPr>
            </w:pPr>
          </w:p>
          <w:p w14:paraId="713AA0E0" w14:textId="77777777" w:rsidR="00CE50D8" w:rsidRDefault="00CE50D8" w:rsidP="00CE50D8">
            <w:pPr>
              <w:rPr>
                <w:rFonts w:ascii="Arial Narrow" w:hAnsi="Arial Narrow" w:cs="Arial"/>
                <w:szCs w:val="10"/>
              </w:rPr>
            </w:pPr>
          </w:p>
          <w:p w14:paraId="713AB82B" w14:textId="77777777" w:rsidR="00CE50D8" w:rsidRPr="000912E3" w:rsidRDefault="00CE50D8" w:rsidP="00140F80">
            <w:pPr>
              <w:rPr>
                <w:rFonts w:ascii="Arial Narrow" w:hAnsi="Arial Narrow" w:cs="Arial"/>
                <w:b/>
                <w:szCs w:val="20"/>
              </w:rPr>
            </w:pPr>
          </w:p>
        </w:tc>
        <w:tc>
          <w:tcPr>
            <w:tcW w:w="6300" w:type="dxa"/>
          </w:tcPr>
          <w:p w14:paraId="74B84121" w14:textId="77777777" w:rsidR="00C945D3" w:rsidRDefault="00140F80" w:rsidP="00C945D3">
            <w:pPr>
              <w:pStyle w:val="Heading3"/>
              <w:rPr>
                <w:rFonts w:ascii="Arial Narrow" w:hAnsi="Arial Narrow"/>
                <w:sz w:val="24"/>
              </w:rPr>
            </w:pPr>
            <w:r>
              <w:rPr>
                <w:rFonts w:asciiTheme="majorBidi" w:hAnsiTheme="majorBidi" w:cstheme="majorBidi"/>
                <w:noProof/>
                <w:sz w:val="32"/>
                <w:szCs w:val="32"/>
                <w:rtl/>
                <w:lang w:bidi="ar-QA"/>
              </w:rPr>
              <w:drawing>
                <wp:inline distT="0" distB="0" distL="114300" distR="114300" wp14:anchorId="6D8029C0" wp14:editId="68CEA5EE">
                  <wp:extent cx="1956435" cy="1675130"/>
                  <wp:effectExtent l="0" t="0" r="5715" b="1270"/>
                  <wp:docPr id="2" name="Picture 2" descr="kamel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mel pic"/>
                          <pic:cNvPicPr>
                            <a:picLocks noChangeAspect="1"/>
                          </pic:cNvPicPr>
                        </pic:nvPicPr>
                        <pic:blipFill>
                          <a:blip r:embed="rId9"/>
                          <a:stretch>
                            <a:fillRect/>
                          </a:stretch>
                        </pic:blipFill>
                        <pic:spPr>
                          <a:xfrm>
                            <a:off x="0" y="0"/>
                            <a:ext cx="1956435" cy="1675130"/>
                          </a:xfrm>
                          <a:prstGeom prst="rect">
                            <a:avLst/>
                          </a:prstGeom>
                        </pic:spPr>
                      </pic:pic>
                    </a:graphicData>
                  </a:graphic>
                </wp:inline>
              </w:drawing>
            </w:r>
          </w:p>
          <w:p w14:paraId="5BA78466" w14:textId="77777777" w:rsidR="00C945D3" w:rsidRDefault="00C945D3" w:rsidP="00C945D3">
            <w:pPr>
              <w:pStyle w:val="Heading3"/>
              <w:rPr>
                <w:rFonts w:ascii="Arial Narrow" w:hAnsi="Arial Narrow"/>
                <w:sz w:val="24"/>
              </w:rPr>
            </w:pPr>
          </w:p>
          <w:p w14:paraId="448F2F2C" w14:textId="77777777" w:rsidR="008E5B1A" w:rsidRPr="003C1634" w:rsidRDefault="00905385" w:rsidP="00C945D3">
            <w:pPr>
              <w:pStyle w:val="Heading3"/>
              <w:rPr>
                <w:rFonts w:asciiTheme="majorBidi" w:hAnsiTheme="majorBidi" w:cstheme="majorBidi"/>
                <w:sz w:val="26"/>
                <w:szCs w:val="26"/>
              </w:rPr>
            </w:pPr>
            <w:r w:rsidRPr="003C1634">
              <w:rPr>
                <w:rFonts w:asciiTheme="majorBidi" w:hAnsiTheme="majorBidi" w:cstheme="majorBidi"/>
                <w:sz w:val="26"/>
                <w:szCs w:val="26"/>
              </w:rPr>
              <w:t>EXPERIENCE PROFILE</w:t>
            </w:r>
          </w:p>
          <w:p w14:paraId="441176F6" w14:textId="77777777" w:rsidR="00B93652" w:rsidRPr="003C1634" w:rsidRDefault="00B93652" w:rsidP="00B93652">
            <w:pPr>
              <w:rPr>
                <w:rFonts w:asciiTheme="majorBidi" w:hAnsiTheme="majorBidi" w:cstheme="majorBidi"/>
              </w:rPr>
            </w:pPr>
          </w:p>
          <w:p w14:paraId="6D0D9C3F" w14:textId="77777777" w:rsidR="007870FE" w:rsidRPr="003C1634" w:rsidRDefault="00E6608F" w:rsidP="00E6608F">
            <w:pPr>
              <w:keepNext/>
              <w:keepLines/>
              <w:rPr>
                <w:rFonts w:asciiTheme="majorBidi" w:hAnsiTheme="majorBidi" w:cstheme="majorBidi"/>
                <w:lang w:val="en-GB"/>
              </w:rPr>
            </w:pPr>
            <w:r w:rsidRPr="003C1634">
              <w:rPr>
                <w:rFonts w:asciiTheme="majorBidi" w:hAnsiTheme="majorBidi" w:cstheme="majorBidi"/>
                <w:lang w:val="en-GB"/>
              </w:rPr>
              <w:t xml:space="preserve">I am having </w:t>
            </w:r>
            <w:r w:rsidR="007870FE" w:rsidRPr="003C1634">
              <w:rPr>
                <w:rFonts w:asciiTheme="majorBidi" w:hAnsiTheme="majorBidi" w:cstheme="majorBidi"/>
                <w:lang w:val="en-GB"/>
              </w:rPr>
              <w:t xml:space="preserve">total </w:t>
            </w:r>
            <w:r w:rsidRPr="003C1634">
              <w:rPr>
                <w:rFonts w:asciiTheme="majorBidi" w:hAnsiTheme="majorBidi" w:cstheme="majorBidi"/>
                <w:lang w:val="en-GB"/>
              </w:rPr>
              <w:t xml:space="preserve">experience </w:t>
            </w:r>
            <w:r w:rsidR="007870FE" w:rsidRPr="003C1634">
              <w:rPr>
                <w:rFonts w:asciiTheme="majorBidi" w:hAnsiTheme="majorBidi" w:cstheme="majorBidi"/>
                <w:lang w:val="en-GB"/>
              </w:rPr>
              <w:t xml:space="preserve">of </w:t>
            </w:r>
            <w:r w:rsidR="00C16F2C" w:rsidRPr="003C1634">
              <w:rPr>
                <w:rFonts w:asciiTheme="majorBidi" w:hAnsiTheme="majorBidi" w:cstheme="majorBidi"/>
                <w:lang w:val="en-GB"/>
              </w:rPr>
              <w:t xml:space="preserve">more than </w:t>
            </w:r>
            <w:r w:rsidR="00FB2C22" w:rsidRPr="003C1634">
              <w:rPr>
                <w:rFonts w:asciiTheme="majorBidi" w:hAnsiTheme="majorBidi" w:cstheme="majorBidi"/>
                <w:lang w:val="en-GB"/>
              </w:rPr>
              <w:t>1</w:t>
            </w:r>
            <w:r w:rsidR="00A27593" w:rsidRPr="003C1634">
              <w:rPr>
                <w:rFonts w:asciiTheme="majorBidi" w:hAnsiTheme="majorBidi" w:cstheme="majorBidi"/>
                <w:lang w:val="en-GB"/>
              </w:rPr>
              <w:t>0</w:t>
            </w:r>
            <w:r w:rsidR="008E5B1A" w:rsidRPr="003C1634">
              <w:rPr>
                <w:rFonts w:asciiTheme="majorBidi" w:hAnsiTheme="majorBidi" w:cstheme="majorBidi"/>
                <w:lang w:val="en-GB"/>
              </w:rPr>
              <w:t xml:space="preserve"> years in </w:t>
            </w:r>
            <w:r w:rsidR="00FB2C22" w:rsidRPr="003C1634">
              <w:rPr>
                <w:rFonts w:asciiTheme="majorBidi" w:hAnsiTheme="majorBidi" w:cstheme="majorBidi"/>
                <w:lang w:val="en-GB"/>
              </w:rPr>
              <w:t xml:space="preserve">both </w:t>
            </w:r>
            <w:r w:rsidR="00A27593" w:rsidRPr="003C1634">
              <w:rPr>
                <w:rFonts w:asciiTheme="majorBidi" w:hAnsiTheme="majorBidi" w:cstheme="majorBidi"/>
                <w:lang w:val="en-GB"/>
              </w:rPr>
              <w:t>Qatar</w:t>
            </w:r>
            <w:r w:rsidR="00FB2C22" w:rsidRPr="003C1634">
              <w:rPr>
                <w:rFonts w:asciiTheme="majorBidi" w:hAnsiTheme="majorBidi" w:cstheme="majorBidi"/>
                <w:lang w:val="en-GB"/>
              </w:rPr>
              <w:t xml:space="preserve"> and</w:t>
            </w:r>
            <w:r w:rsidR="008E5B1A" w:rsidRPr="003C1634">
              <w:rPr>
                <w:rFonts w:asciiTheme="majorBidi" w:hAnsiTheme="majorBidi" w:cstheme="majorBidi"/>
                <w:lang w:val="en-GB"/>
              </w:rPr>
              <w:t xml:space="preserve"> Tunisia</w:t>
            </w:r>
            <w:r w:rsidR="007870FE" w:rsidRPr="003C1634">
              <w:rPr>
                <w:rFonts w:asciiTheme="majorBidi" w:hAnsiTheme="majorBidi" w:cstheme="majorBidi"/>
                <w:lang w:val="en-GB"/>
              </w:rPr>
              <w:t xml:space="preserve">. </w:t>
            </w:r>
            <w:r w:rsidRPr="003C1634">
              <w:rPr>
                <w:rFonts w:asciiTheme="majorBidi" w:hAnsiTheme="majorBidi" w:cstheme="majorBidi"/>
                <w:lang w:val="en-GB"/>
              </w:rPr>
              <w:t xml:space="preserve">My </w:t>
            </w:r>
            <w:r w:rsidR="007870FE" w:rsidRPr="003C1634">
              <w:rPr>
                <w:rFonts w:asciiTheme="majorBidi" w:hAnsiTheme="majorBidi" w:cstheme="majorBidi"/>
                <w:lang w:val="en-GB"/>
              </w:rPr>
              <w:t>experience includes working directly with the public in different environments</w:t>
            </w:r>
            <w:r w:rsidR="006927D9" w:rsidRPr="003C1634">
              <w:rPr>
                <w:rFonts w:asciiTheme="majorBidi" w:hAnsiTheme="majorBidi" w:cstheme="majorBidi"/>
                <w:lang w:val="en-GB"/>
              </w:rPr>
              <w:t>.</w:t>
            </w:r>
            <w:r w:rsidR="00523C89" w:rsidRPr="003C1634">
              <w:rPr>
                <w:rFonts w:asciiTheme="majorBidi" w:hAnsiTheme="majorBidi" w:cstheme="majorBidi"/>
                <w:lang w:val="en-GB"/>
              </w:rPr>
              <w:t xml:space="preserve"> </w:t>
            </w:r>
            <w:r w:rsidRPr="003C1634">
              <w:rPr>
                <w:rFonts w:asciiTheme="majorBidi" w:hAnsiTheme="majorBidi" w:cstheme="majorBidi"/>
                <w:lang w:val="en-GB"/>
              </w:rPr>
              <w:t xml:space="preserve">I </w:t>
            </w:r>
            <w:r w:rsidR="00523C89" w:rsidRPr="003C1634">
              <w:rPr>
                <w:rFonts w:asciiTheme="majorBidi" w:hAnsiTheme="majorBidi" w:cstheme="majorBidi"/>
                <w:lang w:val="en-GB"/>
              </w:rPr>
              <w:t>worked closely with locals and expatriates of different cultures and backgrounds.</w:t>
            </w:r>
          </w:p>
          <w:p w14:paraId="3E3017C5" w14:textId="17AB0E33" w:rsidR="003B644F" w:rsidRPr="003C1634" w:rsidRDefault="00E6608F" w:rsidP="00E6608F">
            <w:pPr>
              <w:keepNext/>
              <w:keepLines/>
              <w:rPr>
                <w:rFonts w:asciiTheme="majorBidi" w:hAnsiTheme="majorBidi" w:cstheme="majorBidi"/>
                <w:lang w:val="en-GB"/>
              </w:rPr>
            </w:pPr>
            <w:r w:rsidRPr="003C1634">
              <w:rPr>
                <w:rFonts w:asciiTheme="majorBidi" w:hAnsiTheme="majorBidi" w:cstheme="majorBidi"/>
                <w:lang w:val="en-GB"/>
              </w:rPr>
              <w:t xml:space="preserve">I </w:t>
            </w:r>
            <w:r w:rsidR="008E5B1A" w:rsidRPr="003C1634">
              <w:rPr>
                <w:rFonts w:asciiTheme="majorBidi" w:hAnsiTheme="majorBidi" w:cstheme="majorBidi"/>
                <w:lang w:val="en-GB"/>
              </w:rPr>
              <w:t>w</w:t>
            </w:r>
            <w:r w:rsidR="006927D9" w:rsidRPr="003C1634">
              <w:rPr>
                <w:rFonts w:asciiTheme="majorBidi" w:hAnsiTheme="majorBidi" w:cstheme="majorBidi"/>
                <w:lang w:val="en-GB"/>
              </w:rPr>
              <w:t>as the organization team leader that</w:t>
            </w:r>
            <w:r w:rsidR="008E5B1A" w:rsidRPr="003C1634">
              <w:rPr>
                <w:rFonts w:asciiTheme="majorBidi" w:hAnsiTheme="majorBidi" w:cstheme="majorBidi"/>
                <w:lang w:val="en-GB"/>
              </w:rPr>
              <w:t xml:space="preserve"> provide</w:t>
            </w:r>
            <w:r w:rsidR="006927D9" w:rsidRPr="003C1634">
              <w:rPr>
                <w:rFonts w:asciiTheme="majorBidi" w:hAnsiTheme="majorBidi" w:cstheme="majorBidi"/>
                <w:lang w:val="en-GB"/>
              </w:rPr>
              <w:t xml:space="preserve">d </w:t>
            </w:r>
            <w:r w:rsidR="006D232A" w:rsidRPr="003C1634">
              <w:rPr>
                <w:rFonts w:asciiTheme="majorBidi" w:hAnsiTheme="majorBidi" w:cstheme="majorBidi"/>
                <w:lang w:val="en-GB"/>
              </w:rPr>
              <w:t>communication solutions which</w:t>
            </w:r>
            <w:r w:rsidR="008E5B1A" w:rsidRPr="003C1634">
              <w:rPr>
                <w:rFonts w:asciiTheme="majorBidi" w:hAnsiTheme="majorBidi" w:cstheme="majorBidi"/>
                <w:lang w:val="en-GB"/>
              </w:rPr>
              <w:t xml:space="preserve"> help</w:t>
            </w:r>
            <w:r w:rsidR="006927D9" w:rsidRPr="003C1634">
              <w:rPr>
                <w:rFonts w:asciiTheme="majorBidi" w:hAnsiTheme="majorBidi" w:cstheme="majorBidi"/>
                <w:lang w:val="en-GB"/>
              </w:rPr>
              <w:t>ed increasing</w:t>
            </w:r>
            <w:r w:rsidR="008E5B1A" w:rsidRPr="003C1634">
              <w:rPr>
                <w:rFonts w:asciiTheme="majorBidi" w:hAnsiTheme="majorBidi" w:cstheme="majorBidi"/>
                <w:lang w:val="en-GB"/>
              </w:rPr>
              <w:t xml:space="preserve"> the visibility</w:t>
            </w:r>
            <w:r w:rsidR="006927D9" w:rsidRPr="003C1634">
              <w:rPr>
                <w:rFonts w:asciiTheme="majorBidi" w:hAnsiTheme="majorBidi" w:cstheme="majorBidi"/>
                <w:lang w:val="en-GB"/>
              </w:rPr>
              <w:t xml:space="preserve"> of the companies </w:t>
            </w:r>
            <w:r w:rsidRPr="003C1634">
              <w:rPr>
                <w:rFonts w:asciiTheme="majorBidi" w:hAnsiTheme="majorBidi" w:cstheme="majorBidi"/>
                <w:lang w:val="en-GB"/>
              </w:rPr>
              <w:t xml:space="preserve">I </w:t>
            </w:r>
            <w:r w:rsidR="006927D9" w:rsidRPr="003C1634">
              <w:rPr>
                <w:rFonts w:asciiTheme="majorBidi" w:hAnsiTheme="majorBidi" w:cstheme="majorBidi"/>
                <w:lang w:val="en-GB"/>
              </w:rPr>
              <w:t>worked for</w:t>
            </w:r>
            <w:r w:rsidR="008E5B1A" w:rsidRPr="003C1634">
              <w:rPr>
                <w:rFonts w:asciiTheme="majorBidi" w:hAnsiTheme="majorBidi" w:cstheme="majorBidi"/>
                <w:lang w:val="en-GB"/>
              </w:rPr>
              <w:t xml:space="preserve">. </w:t>
            </w:r>
            <w:r w:rsidRPr="003C1634">
              <w:rPr>
                <w:rFonts w:asciiTheme="majorBidi" w:hAnsiTheme="majorBidi" w:cstheme="majorBidi"/>
                <w:lang w:val="en-GB"/>
              </w:rPr>
              <w:t>I had</w:t>
            </w:r>
            <w:r w:rsidR="008E5B1A" w:rsidRPr="003C1634">
              <w:rPr>
                <w:rFonts w:asciiTheme="majorBidi" w:hAnsiTheme="majorBidi" w:cstheme="majorBidi"/>
                <w:lang w:val="en-GB"/>
              </w:rPr>
              <w:t xml:space="preserve"> </w:t>
            </w:r>
            <w:r w:rsidR="007335C7" w:rsidRPr="003C1634">
              <w:rPr>
                <w:rFonts w:asciiTheme="majorBidi" w:hAnsiTheme="majorBidi" w:cstheme="majorBidi"/>
                <w:lang w:val="en-GB"/>
              </w:rPr>
              <w:t>acquired strategies that allow</w:t>
            </w:r>
            <w:r w:rsidR="00A27593" w:rsidRPr="003C1634">
              <w:rPr>
                <w:rFonts w:asciiTheme="majorBidi" w:hAnsiTheme="majorBidi" w:cstheme="majorBidi"/>
                <w:lang w:val="en-GB"/>
              </w:rPr>
              <w:t>ed</w:t>
            </w:r>
            <w:r w:rsidR="007335C7" w:rsidRPr="003C1634">
              <w:rPr>
                <w:rFonts w:asciiTheme="majorBidi" w:hAnsiTheme="majorBidi" w:cstheme="majorBidi"/>
                <w:lang w:val="en-GB"/>
              </w:rPr>
              <w:t xml:space="preserve"> </w:t>
            </w:r>
            <w:r w:rsidRPr="003C1634">
              <w:rPr>
                <w:rFonts w:asciiTheme="majorBidi" w:hAnsiTheme="majorBidi" w:cstheme="majorBidi"/>
                <w:lang w:val="en-GB"/>
              </w:rPr>
              <w:t xml:space="preserve">me </w:t>
            </w:r>
            <w:r w:rsidR="007335C7" w:rsidRPr="003C1634">
              <w:rPr>
                <w:rFonts w:asciiTheme="majorBidi" w:hAnsiTheme="majorBidi" w:cstheme="majorBidi"/>
                <w:lang w:val="en-GB"/>
              </w:rPr>
              <w:t xml:space="preserve">to establish and maintain effective relationships. </w:t>
            </w:r>
            <w:r w:rsidRPr="003C1634">
              <w:rPr>
                <w:rFonts w:asciiTheme="majorBidi" w:hAnsiTheme="majorBidi" w:cstheme="majorBidi"/>
                <w:lang w:val="en-GB"/>
              </w:rPr>
              <w:t xml:space="preserve">I </w:t>
            </w:r>
            <w:r w:rsidR="0004245D" w:rsidRPr="003C1634">
              <w:rPr>
                <w:rFonts w:asciiTheme="majorBidi" w:hAnsiTheme="majorBidi" w:cstheme="majorBidi"/>
                <w:lang w:val="en-GB"/>
              </w:rPr>
              <w:t>can</w:t>
            </w:r>
            <w:r w:rsidRPr="003C1634">
              <w:rPr>
                <w:rFonts w:asciiTheme="majorBidi" w:hAnsiTheme="majorBidi" w:cstheme="majorBidi"/>
                <w:lang w:val="en-GB"/>
              </w:rPr>
              <w:t xml:space="preserve"> </w:t>
            </w:r>
            <w:r w:rsidR="007335C7" w:rsidRPr="003C1634">
              <w:rPr>
                <w:rFonts w:asciiTheme="majorBidi" w:hAnsiTheme="majorBidi" w:cstheme="majorBidi"/>
                <w:lang w:val="en-GB"/>
              </w:rPr>
              <w:t>perform well under pressure</w:t>
            </w:r>
            <w:r w:rsidR="00523C89" w:rsidRPr="003C1634">
              <w:rPr>
                <w:rFonts w:asciiTheme="majorBidi" w:hAnsiTheme="majorBidi" w:cstheme="majorBidi"/>
                <w:lang w:val="en-GB"/>
              </w:rPr>
              <w:t xml:space="preserve">. </w:t>
            </w:r>
            <w:r w:rsidRPr="003C1634">
              <w:rPr>
                <w:rFonts w:asciiTheme="majorBidi" w:hAnsiTheme="majorBidi" w:cstheme="majorBidi"/>
                <w:lang w:val="en-GB"/>
              </w:rPr>
              <w:t xml:space="preserve">I am </w:t>
            </w:r>
            <w:r w:rsidR="00523C89" w:rsidRPr="003C1634">
              <w:rPr>
                <w:rFonts w:asciiTheme="majorBidi" w:hAnsiTheme="majorBidi" w:cstheme="majorBidi"/>
                <w:lang w:val="en-GB"/>
              </w:rPr>
              <w:t>a</w:t>
            </w:r>
            <w:r w:rsidR="007335C7" w:rsidRPr="003C1634">
              <w:rPr>
                <w:rFonts w:asciiTheme="majorBidi" w:hAnsiTheme="majorBidi" w:cstheme="majorBidi"/>
                <w:lang w:val="en-GB"/>
              </w:rPr>
              <w:t xml:space="preserve"> good communicator and negotiator.</w:t>
            </w:r>
            <w:r w:rsidR="00A27593" w:rsidRPr="003C1634">
              <w:rPr>
                <w:rFonts w:asciiTheme="majorBidi" w:hAnsiTheme="majorBidi" w:cstheme="majorBidi"/>
                <w:lang w:val="en-GB"/>
              </w:rPr>
              <w:t xml:space="preserve"> </w:t>
            </w:r>
            <w:r w:rsidR="007335C7" w:rsidRPr="003C1634">
              <w:rPr>
                <w:rFonts w:asciiTheme="majorBidi" w:hAnsiTheme="majorBidi" w:cstheme="majorBidi"/>
                <w:lang w:val="en-GB"/>
              </w:rPr>
              <w:t xml:space="preserve"> </w:t>
            </w:r>
            <w:r w:rsidR="008E5B1A" w:rsidRPr="003C1634">
              <w:rPr>
                <w:rFonts w:asciiTheme="majorBidi" w:hAnsiTheme="majorBidi" w:cstheme="majorBidi"/>
                <w:lang w:val="en-GB"/>
              </w:rPr>
              <w:t xml:space="preserve"> </w:t>
            </w:r>
          </w:p>
          <w:p w14:paraId="560CB635" w14:textId="77777777" w:rsidR="007335C7" w:rsidRDefault="007335C7" w:rsidP="007335C7">
            <w:pPr>
              <w:keepNext/>
              <w:keepLines/>
              <w:rPr>
                <w:rFonts w:ascii="Arial Narrow" w:hAnsi="Arial Narrow" w:cs="Arial"/>
                <w:szCs w:val="20"/>
              </w:rPr>
            </w:pPr>
          </w:p>
          <w:p w14:paraId="40B700B2" w14:textId="77777777" w:rsidR="008E5B1A" w:rsidRPr="003C1634" w:rsidRDefault="008E5B1A" w:rsidP="008E5B1A">
            <w:pPr>
              <w:rPr>
                <w:rFonts w:asciiTheme="majorBidi" w:hAnsiTheme="majorBidi" w:cstheme="majorBidi"/>
                <w:b/>
                <w:bCs/>
              </w:rPr>
            </w:pPr>
            <w:r w:rsidRPr="003C1634">
              <w:rPr>
                <w:rFonts w:asciiTheme="majorBidi" w:hAnsiTheme="majorBidi" w:cstheme="majorBidi"/>
                <w:b/>
                <w:bCs/>
              </w:rPr>
              <w:t>STRENGTHS</w:t>
            </w:r>
          </w:p>
          <w:p w14:paraId="47A286A7" w14:textId="77777777" w:rsidR="003C1634" w:rsidRPr="00AC63C3" w:rsidRDefault="003C1634" w:rsidP="008E5B1A">
            <w:pPr>
              <w:rPr>
                <w:rFonts w:ascii="Arial Narrow" w:hAnsi="Arial Narrow"/>
                <w:b/>
                <w:bCs/>
              </w:rPr>
            </w:pPr>
          </w:p>
          <w:p w14:paraId="41149447" w14:textId="77777777" w:rsidR="008E5B1A" w:rsidRPr="0004245D" w:rsidRDefault="008E5B1A" w:rsidP="00A46356">
            <w:pPr>
              <w:pStyle w:val="ListParagraph"/>
              <w:numPr>
                <w:ilvl w:val="0"/>
                <w:numId w:val="31"/>
              </w:numPr>
              <w:bidi w:val="0"/>
              <w:rPr>
                <w:rFonts w:ascii="Segoe MDL2 Assets" w:hAnsi="Segoe MDL2 Assets" w:cstheme="majorBidi"/>
                <w:sz w:val="22"/>
                <w:szCs w:val="22"/>
                <w:lang w:val="en-GB"/>
              </w:rPr>
            </w:pPr>
            <w:r w:rsidRPr="0004245D">
              <w:rPr>
                <w:rFonts w:ascii="Segoe MDL2 Assets" w:hAnsi="Segoe MDL2 Assets" w:cstheme="majorBidi"/>
                <w:sz w:val="22"/>
                <w:szCs w:val="22"/>
                <w:lang w:val="en-GB"/>
              </w:rPr>
              <w:t>Active, self-mot</w:t>
            </w:r>
            <w:r w:rsidR="00352895" w:rsidRPr="0004245D">
              <w:rPr>
                <w:rFonts w:ascii="Segoe MDL2 Assets" w:hAnsi="Segoe MDL2 Assets" w:cstheme="majorBidi"/>
                <w:sz w:val="22"/>
                <w:szCs w:val="22"/>
                <w:lang w:val="en-GB"/>
              </w:rPr>
              <w:t>ivated,</w:t>
            </w:r>
            <w:r w:rsidR="00C003F8" w:rsidRPr="0004245D">
              <w:rPr>
                <w:rFonts w:ascii="Segoe MDL2 Assets" w:hAnsi="Segoe MDL2 Assets" w:cstheme="majorBidi"/>
                <w:sz w:val="22"/>
                <w:szCs w:val="22"/>
                <w:lang w:val="en-GB"/>
              </w:rPr>
              <w:t xml:space="preserve"> goal oriented</w:t>
            </w:r>
            <w:r w:rsidR="00352895" w:rsidRPr="0004245D">
              <w:rPr>
                <w:rFonts w:ascii="Segoe MDL2 Assets" w:hAnsi="Segoe MDL2 Assets" w:cstheme="majorBidi"/>
                <w:sz w:val="22"/>
                <w:szCs w:val="22"/>
                <w:lang w:val="en-GB"/>
              </w:rPr>
              <w:t xml:space="preserve"> and flexible</w:t>
            </w:r>
          </w:p>
          <w:p w14:paraId="4D8938F1" w14:textId="77777777" w:rsidR="008E5B1A" w:rsidRPr="0004245D" w:rsidRDefault="00C003F8" w:rsidP="00A46356">
            <w:pPr>
              <w:pStyle w:val="ListParagraph"/>
              <w:numPr>
                <w:ilvl w:val="0"/>
                <w:numId w:val="31"/>
              </w:numPr>
              <w:bidi w:val="0"/>
              <w:rPr>
                <w:rFonts w:ascii="Segoe MDL2 Assets" w:hAnsi="Segoe MDL2 Assets" w:cstheme="majorBidi"/>
                <w:sz w:val="22"/>
                <w:szCs w:val="22"/>
                <w:lang w:val="en-GB"/>
              </w:rPr>
            </w:pPr>
            <w:r w:rsidRPr="0004245D">
              <w:rPr>
                <w:rFonts w:ascii="Segoe MDL2 Assets" w:hAnsi="Segoe MDL2 Assets" w:cstheme="majorBidi"/>
                <w:sz w:val="22"/>
                <w:szCs w:val="22"/>
                <w:lang w:val="en-GB"/>
              </w:rPr>
              <w:t>Diplomatic</w:t>
            </w:r>
            <w:r w:rsidR="008E5B1A" w:rsidRPr="0004245D">
              <w:rPr>
                <w:rFonts w:ascii="Segoe MDL2 Assets" w:hAnsi="Segoe MDL2 Assets" w:cstheme="majorBidi"/>
                <w:sz w:val="22"/>
                <w:szCs w:val="22"/>
                <w:lang w:val="en-GB"/>
              </w:rPr>
              <w:t xml:space="preserve"> personality </w:t>
            </w:r>
            <w:r w:rsidR="00352895" w:rsidRPr="0004245D">
              <w:rPr>
                <w:rFonts w:ascii="Segoe MDL2 Assets" w:hAnsi="Segoe MDL2 Assets" w:cstheme="majorBidi"/>
                <w:sz w:val="22"/>
                <w:szCs w:val="22"/>
                <w:lang w:val="en-GB"/>
              </w:rPr>
              <w:t>when</w:t>
            </w:r>
            <w:r w:rsidR="008E5B1A" w:rsidRPr="0004245D">
              <w:rPr>
                <w:rFonts w:ascii="Segoe MDL2 Assets" w:hAnsi="Segoe MDL2 Assets" w:cstheme="majorBidi"/>
                <w:sz w:val="22"/>
                <w:szCs w:val="22"/>
                <w:lang w:val="en-GB"/>
              </w:rPr>
              <w:t xml:space="preserve"> </w:t>
            </w:r>
            <w:r w:rsidR="00352895" w:rsidRPr="0004245D">
              <w:rPr>
                <w:rFonts w:ascii="Segoe MDL2 Assets" w:hAnsi="Segoe MDL2 Assets" w:cstheme="majorBidi"/>
                <w:sz w:val="22"/>
                <w:szCs w:val="22"/>
                <w:lang w:val="en-GB"/>
              </w:rPr>
              <w:t>working in a</w:t>
            </w:r>
            <w:r w:rsidR="008E5B1A" w:rsidRPr="0004245D">
              <w:rPr>
                <w:rFonts w:ascii="Segoe MDL2 Assets" w:hAnsi="Segoe MDL2 Assets" w:cstheme="majorBidi"/>
                <w:sz w:val="22"/>
                <w:szCs w:val="22"/>
                <w:lang w:val="en-GB"/>
              </w:rPr>
              <w:t xml:space="preserve"> difficult situation with the public </w:t>
            </w:r>
          </w:p>
          <w:p w14:paraId="245A4487" w14:textId="77777777" w:rsidR="008E5B1A" w:rsidRPr="0004245D" w:rsidRDefault="008E5B1A" w:rsidP="00A46356">
            <w:pPr>
              <w:pStyle w:val="ListParagraph"/>
              <w:numPr>
                <w:ilvl w:val="0"/>
                <w:numId w:val="31"/>
              </w:numPr>
              <w:bidi w:val="0"/>
              <w:rPr>
                <w:rFonts w:ascii="Segoe MDL2 Assets" w:hAnsi="Segoe MDL2 Assets" w:cstheme="majorBidi"/>
                <w:sz w:val="22"/>
                <w:szCs w:val="22"/>
                <w:lang w:val="en-GB"/>
              </w:rPr>
            </w:pPr>
            <w:r w:rsidRPr="0004245D">
              <w:rPr>
                <w:rFonts w:ascii="Segoe MDL2 Assets" w:hAnsi="Segoe MDL2 Assets" w:cstheme="majorBidi"/>
                <w:sz w:val="22"/>
                <w:szCs w:val="22"/>
                <w:lang w:val="en-GB"/>
              </w:rPr>
              <w:t xml:space="preserve">Creating and implementing practical </w:t>
            </w:r>
            <w:r w:rsidR="00C003F8" w:rsidRPr="0004245D">
              <w:rPr>
                <w:rFonts w:ascii="Segoe MDL2 Assets" w:hAnsi="Segoe MDL2 Assets" w:cstheme="majorBidi"/>
                <w:sz w:val="22"/>
                <w:szCs w:val="22"/>
                <w:lang w:val="en-GB"/>
              </w:rPr>
              <w:t>procedures and solutions</w:t>
            </w:r>
            <w:r w:rsidRPr="0004245D">
              <w:rPr>
                <w:rFonts w:ascii="Segoe MDL2 Assets" w:hAnsi="Segoe MDL2 Assets" w:cstheme="majorBidi"/>
                <w:sz w:val="22"/>
                <w:szCs w:val="22"/>
                <w:lang w:val="en-GB"/>
              </w:rPr>
              <w:t xml:space="preserve"> within a limited time frame </w:t>
            </w:r>
          </w:p>
          <w:p w14:paraId="3603B3C1" w14:textId="77777777" w:rsidR="008E5B1A" w:rsidRPr="0004245D" w:rsidRDefault="009D33F1" w:rsidP="00A46356">
            <w:pPr>
              <w:pStyle w:val="ListParagraph"/>
              <w:numPr>
                <w:ilvl w:val="0"/>
                <w:numId w:val="31"/>
              </w:numPr>
              <w:bidi w:val="0"/>
              <w:rPr>
                <w:rFonts w:ascii="Segoe MDL2 Assets" w:hAnsi="Segoe MDL2 Assets" w:cstheme="majorBidi"/>
                <w:sz w:val="22"/>
                <w:szCs w:val="22"/>
                <w:lang w:val="en-GB"/>
              </w:rPr>
            </w:pPr>
            <w:r w:rsidRPr="0004245D">
              <w:rPr>
                <w:rFonts w:ascii="Segoe MDL2 Assets" w:hAnsi="Segoe MDL2 Assets" w:cstheme="majorBidi"/>
                <w:sz w:val="22"/>
                <w:szCs w:val="22"/>
                <w:lang w:val="en-GB"/>
              </w:rPr>
              <w:t>Fluent in speaking</w:t>
            </w:r>
            <w:r w:rsidR="008E5B1A" w:rsidRPr="0004245D">
              <w:rPr>
                <w:rFonts w:ascii="Segoe MDL2 Assets" w:hAnsi="Segoe MDL2 Assets" w:cstheme="majorBidi"/>
                <w:sz w:val="22"/>
                <w:szCs w:val="22"/>
                <w:lang w:val="en-GB"/>
              </w:rPr>
              <w:t xml:space="preserve"> </w:t>
            </w:r>
            <w:r w:rsidR="00352895" w:rsidRPr="0004245D">
              <w:rPr>
                <w:rFonts w:ascii="Segoe MDL2 Assets" w:hAnsi="Segoe MDL2 Assets" w:cstheme="majorBidi"/>
                <w:sz w:val="22"/>
                <w:szCs w:val="22"/>
                <w:lang w:val="en-GB"/>
              </w:rPr>
              <w:t>Arabic</w:t>
            </w:r>
            <w:r w:rsidR="00A27593" w:rsidRPr="0004245D">
              <w:rPr>
                <w:rFonts w:ascii="Segoe MDL2 Assets" w:hAnsi="Segoe MDL2 Assets" w:cstheme="majorBidi"/>
                <w:sz w:val="22"/>
                <w:szCs w:val="22"/>
                <w:lang w:val="en-GB"/>
              </w:rPr>
              <w:t xml:space="preserve"> and</w:t>
            </w:r>
            <w:r w:rsidR="008E5B1A" w:rsidRPr="0004245D">
              <w:rPr>
                <w:rFonts w:ascii="Segoe MDL2 Assets" w:hAnsi="Segoe MDL2 Assets" w:cstheme="majorBidi"/>
                <w:sz w:val="22"/>
                <w:szCs w:val="22"/>
                <w:lang w:val="en-GB"/>
              </w:rPr>
              <w:t xml:space="preserve"> </w:t>
            </w:r>
            <w:r w:rsidR="00A27593" w:rsidRPr="0004245D">
              <w:rPr>
                <w:rFonts w:ascii="Segoe MDL2 Assets" w:hAnsi="Segoe MDL2 Assets" w:cstheme="majorBidi"/>
                <w:sz w:val="22"/>
                <w:szCs w:val="22"/>
                <w:lang w:val="en-GB"/>
              </w:rPr>
              <w:t>French, English is Average</w:t>
            </w:r>
            <w:r w:rsidR="00230463" w:rsidRPr="0004245D">
              <w:rPr>
                <w:rFonts w:ascii="Segoe MDL2 Assets" w:hAnsi="Segoe MDL2 Assets" w:cstheme="majorBidi"/>
                <w:sz w:val="22"/>
                <w:szCs w:val="22"/>
                <w:lang w:val="en-GB"/>
              </w:rPr>
              <w:t xml:space="preserve">, </w:t>
            </w:r>
          </w:p>
          <w:p w14:paraId="4713BC3E" w14:textId="77777777" w:rsidR="0053443B" w:rsidRPr="0004245D" w:rsidRDefault="0053443B" w:rsidP="00A46356">
            <w:pPr>
              <w:pStyle w:val="ListParagraph"/>
              <w:keepNext/>
              <w:keepLines/>
              <w:numPr>
                <w:ilvl w:val="0"/>
                <w:numId w:val="31"/>
              </w:numPr>
              <w:bidi w:val="0"/>
              <w:rPr>
                <w:rFonts w:ascii="Segoe MDL2 Assets" w:hAnsi="Segoe MDL2 Assets" w:cstheme="majorBidi"/>
                <w:sz w:val="22"/>
                <w:szCs w:val="22"/>
              </w:rPr>
            </w:pPr>
            <w:r w:rsidRPr="0004245D">
              <w:rPr>
                <w:rFonts w:ascii="Segoe MDL2 Assets" w:hAnsi="Segoe MDL2 Assets" w:cstheme="majorBidi"/>
                <w:sz w:val="22"/>
                <w:szCs w:val="22"/>
                <w:lang w:val="en-GB"/>
              </w:rPr>
              <w:t>Enthusiastic and well organized</w:t>
            </w:r>
          </w:p>
          <w:p w14:paraId="5B297B27" w14:textId="77777777" w:rsidR="00A27593" w:rsidRPr="0004245D" w:rsidRDefault="0053443B" w:rsidP="00A46356">
            <w:pPr>
              <w:pStyle w:val="ListParagraph"/>
              <w:keepNext/>
              <w:keepLines/>
              <w:numPr>
                <w:ilvl w:val="0"/>
                <w:numId w:val="31"/>
              </w:numPr>
              <w:bidi w:val="0"/>
              <w:rPr>
                <w:rFonts w:ascii="Segoe MDL2 Assets" w:hAnsi="Segoe MDL2 Assets" w:cstheme="majorBidi"/>
                <w:sz w:val="22"/>
                <w:szCs w:val="22"/>
              </w:rPr>
            </w:pPr>
            <w:r w:rsidRPr="0004245D">
              <w:rPr>
                <w:rFonts w:ascii="Segoe MDL2 Assets" w:hAnsi="Segoe MDL2 Assets" w:cstheme="majorBidi"/>
                <w:sz w:val="22"/>
                <w:szCs w:val="22"/>
                <w:lang w:val="en-GB"/>
              </w:rPr>
              <w:t>Confident and imaginative</w:t>
            </w:r>
            <w:r w:rsidR="00DC5259" w:rsidRPr="0004245D">
              <w:rPr>
                <w:rFonts w:ascii="Segoe MDL2 Assets" w:hAnsi="Segoe MDL2 Assets" w:cstheme="majorBidi"/>
                <w:sz w:val="22"/>
                <w:szCs w:val="22"/>
                <w:lang w:val="en-GB"/>
              </w:rPr>
              <w:t xml:space="preserve"> with</w:t>
            </w:r>
            <w:r w:rsidR="00406EAC" w:rsidRPr="0004245D">
              <w:rPr>
                <w:rFonts w:ascii="Segoe MDL2 Assets" w:hAnsi="Segoe MDL2 Assets" w:cstheme="majorBidi"/>
                <w:sz w:val="22"/>
                <w:szCs w:val="22"/>
                <w:lang w:val="en-GB"/>
              </w:rPr>
              <w:t xml:space="preserve"> a vision.</w:t>
            </w:r>
          </w:p>
          <w:p w14:paraId="1B266A38" w14:textId="45022FA8" w:rsidR="00E52CDF" w:rsidRDefault="000539A6" w:rsidP="00EB652B">
            <w:pPr>
              <w:pStyle w:val="ListParagraph"/>
              <w:keepNext/>
              <w:keepLines/>
              <w:numPr>
                <w:ilvl w:val="0"/>
                <w:numId w:val="31"/>
              </w:numPr>
              <w:bidi w:val="0"/>
              <w:rPr>
                <w:rFonts w:ascii="Arial Narrow" w:hAnsi="Arial Narrow" w:cs="Arial"/>
                <w:szCs w:val="20"/>
              </w:rPr>
            </w:pPr>
            <w:r w:rsidRPr="0004245D">
              <w:rPr>
                <w:rFonts w:ascii="Segoe MDL2 Assets" w:hAnsi="Segoe MDL2 Assets" w:cstheme="majorBidi"/>
                <w:color w:val="000000"/>
                <w:sz w:val="22"/>
                <w:szCs w:val="22"/>
                <w:shd w:val="clear" w:color="auto" w:fill="FFFFFF"/>
              </w:rPr>
              <w:t>Excellent working knowledge of communication tactics</w:t>
            </w:r>
            <w:r w:rsidRPr="0073608C">
              <w:rPr>
                <w:rFonts w:ascii="Arial" w:hAnsi="Arial" w:cs="Arial"/>
                <w:color w:val="000000"/>
                <w:sz w:val="21"/>
                <w:szCs w:val="21"/>
              </w:rPr>
              <w:br/>
            </w:r>
          </w:p>
          <w:p w14:paraId="7FEB1DC3" w14:textId="77777777" w:rsidR="00713FF1" w:rsidRPr="00EB652B" w:rsidRDefault="00713FF1" w:rsidP="00713FF1">
            <w:pPr>
              <w:pStyle w:val="ListParagraph"/>
              <w:keepNext/>
              <w:keepLines/>
              <w:bidi w:val="0"/>
              <w:rPr>
                <w:rFonts w:ascii="Arial Narrow" w:hAnsi="Arial Narrow" w:cs="Arial"/>
                <w:szCs w:val="20"/>
              </w:rPr>
            </w:pPr>
          </w:p>
          <w:p w14:paraId="2F50FF26" w14:textId="2CABD893" w:rsidR="00C945D3" w:rsidRPr="0004245D" w:rsidRDefault="00BD5259" w:rsidP="00BA5486">
            <w:pPr>
              <w:pStyle w:val="Heading3"/>
              <w:rPr>
                <w:rFonts w:ascii="Segoe MDL2 Assets" w:hAnsi="Segoe MDL2 Assets" w:cstheme="majorBidi"/>
                <w:sz w:val="24"/>
                <w:szCs w:val="24"/>
              </w:rPr>
            </w:pPr>
            <w:r w:rsidRPr="0004245D">
              <w:rPr>
                <w:rFonts w:ascii="Segoe MDL2 Assets" w:hAnsi="Segoe MDL2 Assets" w:cstheme="majorBidi"/>
                <w:sz w:val="24"/>
                <w:szCs w:val="24"/>
              </w:rPr>
              <w:t xml:space="preserve">Work Experience </w:t>
            </w:r>
          </w:p>
          <w:p w14:paraId="57A03A38" w14:textId="38E666BD" w:rsidR="006454FE" w:rsidRPr="0004245D" w:rsidRDefault="006454FE" w:rsidP="006454FE">
            <w:pPr>
              <w:rPr>
                <w:rFonts w:ascii="Segoe MDL2 Assets" w:hAnsi="Segoe MDL2 Assets"/>
                <w:sz w:val="22"/>
                <w:szCs w:val="22"/>
              </w:rPr>
            </w:pPr>
          </w:p>
          <w:p w14:paraId="7A0025D1" w14:textId="50C67896" w:rsidR="006454FE" w:rsidRPr="00142373" w:rsidRDefault="006454FE" w:rsidP="00142373">
            <w:pPr>
              <w:rPr>
                <w:rFonts w:ascii="Segoe MDL2 Assets" w:hAnsi="Segoe MDL2 Assets"/>
                <w:sz w:val="22"/>
                <w:szCs w:val="22"/>
              </w:rPr>
            </w:pPr>
            <w:r w:rsidRPr="0004245D">
              <w:rPr>
                <w:rFonts w:ascii="Segoe MDL2 Assets" w:hAnsi="Segoe MDL2 Assets"/>
                <w:sz w:val="22"/>
                <w:szCs w:val="22"/>
              </w:rPr>
              <w:t xml:space="preserve">Job Designation:  </w:t>
            </w:r>
            <w:r w:rsidR="00142373" w:rsidRPr="00142373">
              <w:rPr>
                <w:rFonts w:ascii="Cambria" w:hAnsi="Cambria"/>
                <w:b/>
                <w:bCs/>
                <w:sz w:val="22"/>
                <w:szCs w:val="22"/>
              </w:rPr>
              <w:t xml:space="preserve">PR&amp; </w:t>
            </w:r>
            <w:r w:rsidRPr="00142373">
              <w:rPr>
                <w:rFonts w:ascii="Segoe MDL2 Assets" w:hAnsi="Segoe MDL2 Assets"/>
                <w:b/>
                <w:bCs/>
                <w:sz w:val="22"/>
                <w:szCs w:val="22"/>
              </w:rPr>
              <w:t>Stakeholder</w:t>
            </w:r>
            <w:r w:rsidRPr="0004245D">
              <w:rPr>
                <w:rFonts w:ascii="Segoe MDL2 Assets" w:hAnsi="Segoe MDL2 Assets"/>
                <w:b/>
                <w:bCs/>
                <w:sz w:val="22"/>
                <w:szCs w:val="22"/>
              </w:rPr>
              <w:t xml:space="preserve"> Permitting  </w:t>
            </w:r>
          </w:p>
          <w:p w14:paraId="0299517F" w14:textId="17B5D8DA" w:rsidR="006454FE" w:rsidRPr="0004245D" w:rsidRDefault="006454FE" w:rsidP="006454FE">
            <w:pPr>
              <w:rPr>
                <w:rFonts w:ascii="Segoe MDL2 Assets" w:hAnsi="Segoe MDL2 Assets"/>
                <w:sz w:val="22"/>
                <w:szCs w:val="22"/>
              </w:rPr>
            </w:pPr>
          </w:p>
          <w:p w14:paraId="364CDFBD" w14:textId="48E5FC7E" w:rsidR="006454FE" w:rsidRPr="0004245D" w:rsidRDefault="006454FE" w:rsidP="006454FE">
            <w:pPr>
              <w:rPr>
                <w:rFonts w:ascii="Segoe MDL2 Assets" w:hAnsi="Segoe MDL2 Assets"/>
                <w:sz w:val="22"/>
                <w:szCs w:val="22"/>
              </w:rPr>
            </w:pPr>
            <w:r w:rsidRPr="0004245D">
              <w:rPr>
                <w:rFonts w:ascii="Segoe MDL2 Assets" w:hAnsi="Segoe MDL2 Assets"/>
                <w:sz w:val="22"/>
                <w:szCs w:val="22"/>
              </w:rPr>
              <w:t xml:space="preserve">December 2020 up to date </w:t>
            </w:r>
          </w:p>
          <w:p w14:paraId="028037BB" w14:textId="77777777" w:rsidR="0004245D" w:rsidRPr="0004245D" w:rsidRDefault="0004245D" w:rsidP="0004245D">
            <w:pPr>
              <w:pStyle w:val="Heading1"/>
              <w:shd w:val="clear" w:color="auto" w:fill="FFFFFF"/>
              <w:textAlignment w:val="center"/>
              <w:rPr>
                <w:rFonts w:ascii="Segoe MDL2 Assets" w:hAnsi="Segoe MDL2 Assets" w:cs="Segoe UI"/>
                <w:sz w:val="22"/>
                <w:szCs w:val="22"/>
              </w:rPr>
            </w:pPr>
          </w:p>
          <w:p w14:paraId="09D60B34" w14:textId="386B2BE8" w:rsidR="0004245D" w:rsidRPr="00E22E17" w:rsidRDefault="0004245D" w:rsidP="0004245D">
            <w:pPr>
              <w:pStyle w:val="Heading1"/>
              <w:shd w:val="clear" w:color="auto" w:fill="FFFFFF"/>
              <w:textAlignment w:val="center"/>
              <w:rPr>
                <w:rFonts w:ascii="Segoe MDL2 Assets" w:hAnsi="Segoe MDL2 Assets" w:cs="Segoe UI"/>
                <w:sz w:val="24"/>
                <w:szCs w:val="24"/>
              </w:rPr>
            </w:pPr>
            <w:r w:rsidRPr="00E22E17">
              <w:rPr>
                <w:rFonts w:ascii="Segoe MDL2 Assets" w:hAnsi="Segoe MDL2 Assets" w:cs="Segoe UI"/>
                <w:sz w:val="24"/>
                <w:szCs w:val="24"/>
              </w:rPr>
              <w:t>Dorsch Qatar</w:t>
            </w:r>
          </w:p>
          <w:p w14:paraId="73788F32" w14:textId="7ACA27F0" w:rsidR="0004245D" w:rsidRPr="00E22E17" w:rsidRDefault="0004245D" w:rsidP="0004245D">
            <w:pPr>
              <w:shd w:val="clear" w:color="auto" w:fill="FFFFFF"/>
              <w:rPr>
                <w:rFonts w:ascii="Segoe MDL2 Assets" w:hAnsi="Segoe MDL2 Assets" w:cs="Segoe UI"/>
                <w:b/>
                <w:bCs/>
                <w:u w:val="single"/>
              </w:rPr>
            </w:pPr>
            <w:r w:rsidRPr="00E22E17">
              <w:rPr>
                <w:rFonts w:ascii="Segoe MDL2 Assets" w:hAnsi="Segoe MDL2 Assets" w:cs="Segoe UI"/>
                <w:b/>
                <w:bCs/>
                <w:u w:val="single"/>
              </w:rPr>
              <w:t>Consulting and Engineering</w:t>
            </w:r>
          </w:p>
          <w:p w14:paraId="3A143E79" w14:textId="7261FDD0" w:rsidR="0004245D" w:rsidRDefault="0004245D" w:rsidP="006454FE">
            <w:r>
              <w:t xml:space="preserve">Project name: </w:t>
            </w:r>
            <w:r w:rsidR="00142373">
              <w:t>Design and build contract for Al-Wukair sewage</w:t>
            </w:r>
          </w:p>
          <w:p w14:paraId="5D8565F4" w14:textId="4FB9DC39" w:rsidR="00142373" w:rsidRPr="006454FE" w:rsidRDefault="00142373" w:rsidP="006454FE">
            <w:r>
              <w:t>PR-PS Temporary Pumping Station &amp; Associated Works- C845/A</w:t>
            </w:r>
          </w:p>
          <w:p w14:paraId="6B08BE15" w14:textId="5EEDF161" w:rsidR="006454FE" w:rsidRDefault="006454FE" w:rsidP="00E52CDF"/>
          <w:p w14:paraId="15D67A43" w14:textId="60A09D57" w:rsidR="006454FE" w:rsidRPr="00044237" w:rsidRDefault="00862865" w:rsidP="00E52CDF">
            <w:pPr>
              <w:rPr>
                <w:rFonts w:ascii="Cambria" w:hAnsi="Cambria"/>
              </w:rPr>
            </w:pPr>
            <w:r w:rsidRPr="00862865">
              <w:rPr>
                <w:rFonts w:ascii="Segoe MDL2 Assets" w:hAnsi="Segoe MDL2 Assets"/>
              </w:rPr>
              <w:t xml:space="preserve"> </w:t>
            </w:r>
            <w:r w:rsidR="00044237">
              <w:rPr>
                <w:rFonts w:ascii="Cambria" w:hAnsi="Cambria"/>
              </w:rPr>
              <w:t>R</w:t>
            </w:r>
            <w:r w:rsidRPr="00862865">
              <w:rPr>
                <w:rFonts w:ascii="Segoe MDL2 Assets" w:hAnsi="Segoe MDL2 Assets"/>
              </w:rPr>
              <w:t xml:space="preserve">esponsibilities </w:t>
            </w:r>
            <w:r w:rsidR="00044237">
              <w:rPr>
                <w:rFonts w:ascii="Cambria" w:hAnsi="Cambria"/>
              </w:rPr>
              <w:t xml:space="preserve">&amp; skills </w:t>
            </w:r>
          </w:p>
          <w:p w14:paraId="0E45291F" w14:textId="77777777" w:rsidR="00862865" w:rsidRDefault="00862865" w:rsidP="00E52CDF"/>
          <w:p w14:paraId="7007B770" w14:textId="6E162F0A" w:rsidR="00862865" w:rsidRPr="007424B1" w:rsidRDefault="00862865" w:rsidP="00862865">
            <w:pPr>
              <w:pStyle w:val="ListParagraph"/>
              <w:numPr>
                <w:ilvl w:val="0"/>
                <w:numId w:val="41"/>
              </w:numPr>
              <w:bidi w:val="0"/>
              <w:rPr>
                <w:rFonts w:ascii="Segoe MDL2 Assets" w:hAnsi="Segoe MDL2 Assets"/>
                <w:sz w:val="22"/>
                <w:szCs w:val="22"/>
              </w:rPr>
            </w:pPr>
            <w:r>
              <w:rPr>
                <w:rFonts w:ascii="Cambria" w:hAnsi="Cambria" w:cs="Arial"/>
                <w:color w:val="000000"/>
                <w:sz w:val="22"/>
                <w:szCs w:val="22"/>
                <w:shd w:val="clear" w:color="auto" w:fill="FFFFFF"/>
              </w:rPr>
              <w:t>P</w:t>
            </w:r>
            <w:r w:rsidRPr="00862865">
              <w:rPr>
                <w:rFonts w:ascii="Segoe MDL2 Assets" w:hAnsi="Segoe MDL2 Assets" w:cs="Arial"/>
                <w:color w:val="000000"/>
                <w:sz w:val="22"/>
                <w:szCs w:val="22"/>
                <w:shd w:val="clear" w:color="auto" w:fill="FFFFFF"/>
              </w:rPr>
              <w:t>rovide technical support to secure approvals, agreements and/or undertakings with stakeholders including government departments, authorities, regulatory bodies, various agencies and any other third parties</w:t>
            </w:r>
          </w:p>
          <w:p w14:paraId="64178053" w14:textId="77777777" w:rsidR="007424B1" w:rsidRPr="00862865" w:rsidRDefault="007424B1" w:rsidP="007424B1">
            <w:pPr>
              <w:pStyle w:val="ListParagraph"/>
              <w:bidi w:val="0"/>
              <w:rPr>
                <w:rFonts w:ascii="Segoe MDL2 Assets" w:hAnsi="Segoe MDL2 Assets"/>
                <w:sz w:val="22"/>
                <w:szCs w:val="22"/>
              </w:rPr>
            </w:pPr>
          </w:p>
          <w:p w14:paraId="262EDDF3" w14:textId="54A257B4" w:rsidR="00862865" w:rsidRPr="007424B1" w:rsidRDefault="007424B1" w:rsidP="001257EE">
            <w:pPr>
              <w:pStyle w:val="ListParagraph"/>
              <w:numPr>
                <w:ilvl w:val="0"/>
                <w:numId w:val="41"/>
              </w:numPr>
              <w:bidi w:val="0"/>
            </w:pPr>
            <w:r w:rsidRPr="007424B1">
              <w:rPr>
                <w:rFonts w:ascii="Segoe MDL2 Assets" w:hAnsi="Segoe MDL2 Assets" w:cs="Arial"/>
                <w:color w:val="000000"/>
                <w:sz w:val="22"/>
                <w:szCs w:val="22"/>
                <w:shd w:val="clear" w:color="auto" w:fill="FFFFFF"/>
              </w:rPr>
              <w:t>S</w:t>
            </w:r>
            <w:r w:rsidRPr="007424B1">
              <w:rPr>
                <w:rFonts w:ascii="Segoe MDL2 Assets" w:hAnsi="Segoe MDL2 Assets" w:cs="Arial"/>
                <w:color w:val="000000"/>
                <w:sz w:val="22"/>
                <w:szCs w:val="22"/>
                <w:shd w:val="clear" w:color="auto" w:fill="FFFFFF"/>
              </w:rPr>
              <w:t>upport the monitoring and review of the Lead Design Consultant</w:t>
            </w:r>
            <w:r w:rsidRPr="007424B1">
              <w:rPr>
                <w:color w:val="000000"/>
                <w:sz w:val="22"/>
                <w:szCs w:val="22"/>
                <w:shd w:val="clear" w:color="auto" w:fill="FFFFFF"/>
              </w:rPr>
              <w:t>’</w:t>
            </w:r>
            <w:r w:rsidRPr="007424B1">
              <w:rPr>
                <w:rFonts w:ascii="Segoe MDL2 Assets" w:hAnsi="Segoe MDL2 Assets" w:cs="Arial"/>
                <w:color w:val="000000"/>
                <w:sz w:val="22"/>
                <w:szCs w:val="22"/>
                <w:shd w:val="clear" w:color="auto" w:fill="FFFFFF"/>
              </w:rPr>
              <w:t>s activities especially in relation to the specified Contract Deliverables, their compliance with relevant Codes and Standards, as well as requirements for permits such as Road Opening approvals</w:t>
            </w:r>
            <w:r>
              <w:rPr>
                <w:rFonts w:ascii="Cambria" w:hAnsi="Cambria" w:cs="Arial"/>
                <w:color w:val="000000"/>
                <w:sz w:val="22"/>
                <w:szCs w:val="22"/>
                <w:shd w:val="clear" w:color="auto" w:fill="FFFFFF"/>
              </w:rPr>
              <w:t>/ Child RO and so forth</w:t>
            </w:r>
          </w:p>
          <w:p w14:paraId="19AD494F" w14:textId="77777777" w:rsidR="007424B1" w:rsidRDefault="007424B1" w:rsidP="007424B1">
            <w:pPr>
              <w:pStyle w:val="ListParagraph"/>
            </w:pPr>
          </w:p>
          <w:p w14:paraId="730B75A6" w14:textId="4AD69F5E" w:rsidR="007424B1" w:rsidRPr="006A378C" w:rsidRDefault="00044237" w:rsidP="001257EE">
            <w:pPr>
              <w:pStyle w:val="ListParagraph"/>
              <w:numPr>
                <w:ilvl w:val="0"/>
                <w:numId w:val="41"/>
              </w:numPr>
              <w:bidi w:val="0"/>
              <w:rPr>
                <w:rFonts w:ascii="Segoe MDL2 Assets" w:hAnsi="Segoe MDL2 Assets"/>
                <w:sz w:val="22"/>
                <w:szCs w:val="22"/>
              </w:rPr>
            </w:pPr>
            <w:r>
              <w:rPr>
                <w:rFonts w:ascii="Arial" w:hAnsi="Arial" w:cs="Arial"/>
                <w:color w:val="000000"/>
                <w:sz w:val="21"/>
                <w:szCs w:val="21"/>
                <w:shd w:val="clear" w:color="auto" w:fill="FFFFFF"/>
              </w:rPr>
              <w:t> </w:t>
            </w:r>
            <w:r w:rsidRPr="006A378C">
              <w:rPr>
                <w:rFonts w:ascii="Segoe MDL2 Assets" w:hAnsi="Segoe MDL2 Assets" w:cs="Arial"/>
                <w:color w:val="000000"/>
                <w:sz w:val="22"/>
                <w:szCs w:val="22"/>
                <w:shd w:val="clear" w:color="auto" w:fill="FFFFFF"/>
              </w:rPr>
              <w:t>Knowledge of the Doha Governmental structure and departments</w:t>
            </w:r>
          </w:p>
          <w:p w14:paraId="49922EA2" w14:textId="77777777" w:rsidR="00044237" w:rsidRDefault="00044237" w:rsidP="00044237">
            <w:pPr>
              <w:pStyle w:val="ListParagraph"/>
            </w:pPr>
          </w:p>
          <w:p w14:paraId="26ACADBF" w14:textId="0FF02CE8" w:rsidR="00044237" w:rsidRPr="006A378C" w:rsidRDefault="006A378C" w:rsidP="001257EE">
            <w:pPr>
              <w:pStyle w:val="ListParagraph"/>
              <w:numPr>
                <w:ilvl w:val="0"/>
                <w:numId w:val="41"/>
              </w:numPr>
              <w:bidi w:val="0"/>
              <w:rPr>
                <w:rFonts w:ascii="Segoe MDL2 Assets" w:hAnsi="Segoe MDL2 Assets"/>
                <w:sz w:val="22"/>
                <w:szCs w:val="22"/>
              </w:rPr>
            </w:pPr>
            <w:r>
              <w:rPr>
                <w:rFonts w:ascii="Arial" w:hAnsi="Arial" w:cs="Arial"/>
                <w:color w:val="000000"/>
                <w:sz w:val="21"/>
                <w:szCs w:val="21"/>
                <w:shd w:val="clear" w:color="auto" w:fill="FFFFFF"/>
              </w:rPr>
              <w:t> </w:t>
            </w:r>
            <w:r w:rsidRPr="006A378C">
              <w:rPr>
                <w:rFonts w:ascii="Segoe MDL2 Assets" w:hAnsi="Segoe MDL2 Assets" w:cs="Arial"/>
                <w:color w:val="000000"/>
                <w:sz w:val="22"/>
                <w:szCs w:val="22"/>
                <w:shd w:val="clear" w:color="auto" w:fill="FFFFFF"/>
              </w:rPr>
              <w:t>Understanding and working knowledge of region and its cultural differences and political dynamics.</w:t>
            </w:r>
          </w:p>
          <w:p w14:paraId="31962ED4" w14:textId="77777777" w:rsidR="006A378C" w:rsidRDefault="006A378C" w:rsidP="006A378C">
            <w:pPr>
              <w:pStyle w:val="ListParagraph"/>
            </w:pPr>
          </w:p>
          <w:p w14:paraId="17BD4AF0" w14:textId="77777777" w:rsidR="006A378C" w:rsidRPr="006A378C" w:rsidRDefault="006A378C" w:rsidP="006A378C">
            <w:pPr>
              <w:rPr>
                <w:rFonts w:ascii="Segoe MDL2 Assets" w:hAnsi="Segoe MDL2 Assets" w:cstheme="majorBidi"/>
                <w:b/>
                <w:bCs/>
                <w:sz w:val="22"/>
                <w:szCs w:val="22"/>
              </w:rPr>
            </w:pPr>
            <w:r w:rsidRPr="006A378C">
              <w:rPr>
                <w:rFonts w:ascii="Segoe MDL2 Assets" w:hAnsi="Segoe MDL2 Assets" w:cstheme="majorBidi"/>
                <w:b/>
                <w:bCs/>
                <w:sz w:val="22"/>
                <w:szCs w:val="22"/>
              </w:rPr>
              <w:t>May 2017 - December 2020</w:t>
            </w:r>
          </w:p>
          <w:p w14:paraId="0BF7842B" w14:textId="77777777" w:rsidR="006A378C" w:rsidRDefault="006A378C" w:rsidP="006A378C"/>
          <w:p w14:paraId="1DC3CF6F" w14:textId="0A063CCB" w:rsidR="00E52CDF" w:rsidRPr="00142373" w:rsidRDefault="00E52CDF" w:rsidP="00E52CDF">
            <w:pPr>
              <w:rPr>
                <w:rFonts w:ascii="Segoe MDL2 Assets" w:hAnsi="Segoe MDL2 Assets" w:cstheme="majorBidi"/>
                <w:sz w:val="22"/>
                <w:szCs w:val="22"/>
              </w:rPr>
            </w:pPr>
            <w:r w:rsidRPr="00142373">
              <w:rPr>
                <w:rFonts w:ascii="Segoe MDL2 Assets" w:hAnsi="Segoe MDL2 Assets" w:cstheme="majorBidi"/>
                <w:sz w:val="22"/>
                <w:szCs w:val="22"/>
              </w:rPr>
              <w:t xml:space="preserve">Job </w:t>
            </w:r>
            <w:r w:rsidR="00B64960" w:rsidRPr="00142373">
              <w:rPr>
                <w:rFonts w:ascii="Segoe MDL2 Assets" w:hAnsi="Segoe MDL2 Assets" w:cstheme="majorBidi"/>
                <w:sz w:val="22"/>
                <w:szCs w:val="22"/>
              </w:rPr>
              <w:t>D</w:t>
            </w:r>
            <w:r w:rsidRPr="00142373">
              <w:rPr>
                <w:rFonts w:ascii="Segoe MDL2 Assets" w:hAnsi="Segoe MDL2 Assets" w:cstheme="majorBidi"/>
                <w:sz w:val="22"/>
                <w:szCs w:val="22"/>
              </w:rPr>
              <w:t xml:space="preserve">esignation: </w:t>
            </w:r>
            <w:r w:rsidRPr="00142373">
              <w:rPr>
                <w:rFonts w:ascii="Segoe MDL2 Assets" w:hAnsi="Segoe MDL2 Assets" w:cstheme="majorBidi"/>
                <w:b/>
                <w:bCs/>
                <w:sz w:val="22"/>
                <w:szCs w:val="22"/>
              </w:rPr>
              <w:t xml:space="preserve">PR &amp; stakeholder </w:t>
            </w:r>
            <w:r w:rsidR="001300DD" w:rsidRPr="00142373">
              <w:rPr>
                <w:rFonts w:ascii="Segoe MDL2 Assets" w:hAnsi="Segoe MDL2 Assets" w:cstheme="majorBidi"/>
                <w:b/>
                <w:bCs/>
                <w:sz w:val="22"/>
                <w:szCs w:val="22"/>
              </w:rPr>
              <w:t>C</w:t>
            </w:r>
            <w:r w:rsidRPr="00142373">
              <w:rPr>
                <w:rFonts w:ascii="Segoe MDL2 Assets" w:hAnsi="Segoe MDL2 Assets" w:cstheme="majorBidi"/>
                <w:b/>
                <w:bCs/>
                <w:sz w:val="22"/>
                <w:szCs w:val="22"/>
              </w:rPr>
              <w:t>oordinator</w:t>
            </w:r>
            <w:r w:rsidRPr="00142373">
              <w:rPr>
                <w:rFonts w:ascii="Segoe MDL2 Assets" w:hAnsi="Segoe MDL2 Assets" w:cstheme="majorBidi"/>
                <w:sz w:val="22"/>
                <w:szCs w:val="22"/>
              </w:rPr>
              <w:t xml:space="preserve"> </w:t>
            </w:r>
          </w:p>
          <w:p w14:paraId="5159329D" w14:textId="77777777" w:rsidR="0073608C" w:rsidRPr="00142373" w:rsidRDefault="0073608C" w:rsidP="0073608C">
            <w:pPr>
              <w:rPr>
                <w:rFonts w:ascii="Segoe MDL2 Assets" w:hAnsi="Segoe MDL2 Assets"/>
                <w:sz w:val="22"/>
                <w:szCs w:val="22"/>
              </w:rPr>
            </w:pPr>
          </w:p>
          <w:p w14:paraId="65F79AC2" w14:textId="46880D94" w:rsidR="0073608C" w:rsidRPr="008B160E" w:rsidRDefault="0073608C" w:rsidP="0073608C">
            <w:pPr>
              <w:rPr>
                <w:rFonts w:ascii="Segoe MDL2 Assets" w:hAnsi="Segoe MDL2 Assets"/>
                <w:b/>
                <w:bCs/>
                <w:u w:val="single"/>
              </w:rPr>
            </w:pPr>
            <w:r w:rsidRPr="008B160E">
              <w:rPr>
                <w:rFonts w:ascii="Segoe MDL2 Assets" w:hAnsi="Segoe MDL2 Assets"/>
                <w:b/>
                <w:bCs/>
                <w:u w:val="single"/>
              </w:rPr>
              <w:t xml:space="preserve">Al Ghanim International Qatar </w:t>
            </w:r>
          </w:p>
          <w:p w14:paraId="6C7DB7B0" w14:textId="2DFCBB5F" w:rsidR="00E52CDF" w:rsidRDefault="00E52CDF" w:rsidP="0073608C">
            <w:pPr>
              <w:rPr>
                <w:b/>
                <w:bCs/>
                <w:sz w:val="26"/>
                <w:szCs w:val="26"/>
              </w:rPr>
            </w:pPr>
          </w:p>
          <w:p w14:paraId="53ACFCA8" w14:textId="43D5B7BB" w:rsidR="00E52CDF" w:rsidRPr="00142373" w:rsidRDefault="00E52CDF" w:rsidP="0073608C">
            <w:pPr>
              <w:rPr>
                <w:rFonts w:ascii="Segoe MDL2 Assets" w:hAnsi="Segoe MDL2 Assets"/>
                <w:b/>
                <w:bCs/>
                <w:sz w:val="22"/>
                <w:szCs w:val="22"/>
              </w:rPr>
            </w:pPr>
            <w:r w:rsidRPr="00142373">
              <w:rPr>
                <w:rFonts w:ascii="Segoe MDL2 Assets" w:hAnsi="Segoe MDL2 Assets"/>
                <w:b/>
                <w:bCs/>
                <w:sz w:val="22"/>
                <w:szCs w:val="22"/>
              </w:rPr>
              <w:t xml:space="preserve">Project Name: Interim Road improvement </w:t>
            </w:r>
            <w:r w:rsidRPr="00142373">
              <w:rPr>
                <w:b/>
                <w:bCs/>
                <w:sz w:val="22"/>
                <w:szCs w:val="22"/>
              </w:rPr>
              <w:t>–</w:t>
            </w:r>
            <w:r w:rsidRPr="00142373">
              <w:rPr>
                <w:rFonts w:ascii="Segoe MDL2 Assets" w:hAnsi="Segoe MDL2 Assets"/>
                <w:b/>
                <w:bCs/>
                <w:sz w:val="22"/>
                <w:szCs w:val="22"/>
              </w:rPr>
              <w:t xml:space="preserve"> Doha South.  Phase 1.</w:t>
            </w:r>
          </w:p>
          <w:p w14:paraId="28E11E45" w14:textId="77777777" w:rsidR="006454FE" w:rsidRPr="00142373" w:rsidRDefault="006454FE" w:rsidP="0073608C">
            <w:pPr>
              <w:rPr>
                <w:rFonts w:ascii="Segoe MDL2 Assets" w:hAnsi="Segoe MDL2 Assets"/>
                <w:b/>
                <w:bCs/>
                <w:sz w:val="22"/>
                <w:szCs w:val="22"/>
              </w:rPr>
            </w:pPr>
          </w:p>
          <w:p w14:paraId="78F64C88" w14:textId="41F32BB9" w:rsidR="00E52CDF" w:rsidRPr="00142373" w:rsidRDefault="00E52CDF" w:rsidP="0073608C">
            <w:pPr>
              <w:rPr>
                <w:rFonts w:ascii="Segoe MDL2 Assets" w:hAnsi="Segoe MDL2 Assets"/>
                <w:b/>
                <w:bCs/>
                <w:sz w:val="22"/>
                <w:szCs w:val="22"/>
              </w:rPr>
            </w:pPr>
            <w:r w:rsidRPr="00142373">
              <w:rPr>
                <w:rFonts w:ascii="Segoe MDL2 Assets" w:hAnsi="Segoe MDL2 Assets"/>
                <w:b/>
                <w:bCs/>
                <w:sz w:val="22"/>
                <w:szCs w:val="22"/>
              </w:rPr>
              <w:t>Project Code: IAL2018/C024/G</w:t>
            </w:r>
          </w:p>
          <w:p w14:paraId="1E14B52C" w14:textId="77777777" w:rsidR="001300DD" w:rsidRPr="00142373" w:rsidRDefault="00E52CDF" w:rsidP="0073608C">
            <w:pPr>
              <w:rPr>
                <w:rFonts w:ascii="Segoe MDL2 Assets" w:hAnsi="Segoe MDL2 Assets"/>
                <w:b/>
                <w:bCs/>
                <w:sz w:val="22"/>
                <w:szCs w:val="22"/>
              </w:rPr>
            </w:pPr>
            <w:r w:rsidRPr="00142373">
              <w:rPr>
                <w:rFonts w:ascii="Segoe MDL2 Assets" w:hAnsi="Segoe MDL2 Assets"/>
                <w:b/>
                <w:bCs/>
                <w:sz w:val="22"/>
                <w:szCs w:val="22"/>
              </w:rPr>
              <w:t>Client:  PWA (Ashghal Public Authority)</w:t>
            </w:r>
          </w:p>
          <w:p w14:paraId="52718A50" w14:textId="3A02ED74" w:rsidR="00E52CDF" w:rsidRPr="00142373" w:rsidRDefault="001300DD" w:rsidP="0073608C">
            <w:pPr>
              <w:rPr>
                <w:rFonts w:ascii="Segoe MDL2 Assets" w:hAnsi="Segoe MDL2 Assets"/>
                <w:b/>
                <w:bCs/>
                <w:sz w:val="22"/>
                <w:szCs w:val="22"/>
              </w:rPr>
            </w:pPr>
            <w:r w:rsidRPr="00142373">
              <w:rPr>
                <w:rFonts w:ascii="Segoe MDL2 Assets" w:hAnsi="Segoe MDL2 Assets"/>
                <w:b/>
                <w:bCs/>
                <w:sz w:val="22"/>
                <w:szCs w:val="22"/>
              </w:rPr>
              <w:t xml:space="preserve">Consultant: Gulf Engineering &amp; industrial Consultancy  </w:t>
            </w:r>
            <w:r w:rsidR="00E52CDF" w:rsidRPr="00142373">
              <w:rPr>
                <w:rFonts w:ascii="Segoe MDL2 Assets" w:hAnsi="Segoe MDL2 Assets"/>
                <w:b/>
                <w:bCs/>
                <w:sz w:val="22"/>
                <w:szCs w:val="22"/>
              </w:rPr>
              <w:t xml:space="preserve">  </w:t>
            </w:r>
          </w:p>
          <w:p w14:paraId="1414E57B" w14:textId="77777777" w:rsidR="00B713DF" w:rsidRDefault="00B713DF" w:rsidP="0073608C">
            <w:pPr>
              <w:rPr>
                <w:rFonts w:asciiTheme="majorBidi" w:hAnsiTheme="majorBidi" w:cstheme="majorBidi"/>
                <w:szCs w:val="12"/>
              </w:rPr>
            </w:pPr>
          </w:p>
          <w:p w14:paraId="00B46871" w14:textId="77777777" w:rsidR="00B713DF" w:rsidRPr="00142373" w:rsidRDefault="00B713DF" w:rsidP="0073608C">
            <w:pPr>
              <w:rPr>
                <w:rFonts w:ascii="Segoe MDL2 Assets" w:hAnsi="Segoe MDL2 Assets" w:cstheme="majorBidi"/>
                <w:b/>
                <w:bCs/>
              </w:rPr>
            </w:pPr>
            <w:r w:rsidRPr="00142373">
              <w:rPr>
                <w:rFonts w:ascii="Segoe MDL2 Assets" w:hAnsi="Segoe MDL2 Assets" w:cstheme="majorBidi"/>
                <w:b/>
                <w:bCs/>
              </w:rPr>
              <w:t xml:space="preserve">Responsibilities </w:t>
            </w:r>
          </w:p>
          <w:p w14:paraId="241778D7" w14:textId="77777777" w:rsidR="00761BDF" w:rsidRDefault="00761BDF" w:rsidP="0073608C">
            <w:pPr>
              <w:rPr>
                <w:rFonts w:asciiTheme="majorBidi" w:hAnsiTheme="majorBidi" w:cstheme="majorBidi"/>
                <w:b/>
                <w:bCs/>
                <w:sz w:val="26"/>
                <w:szCs w:val="26"/>
              </w:rPr>
            </w:pPr>
          </w:p>
          <w:p w14:paraId="33839604" w14:textId="4BC673F6" w:rsidR="00761BDF" w:rsidRPr="00142373" w:rsidRDefault="00761BDF" w:rsidP="00761BDF">
            <w:pPr>
              <w:pStyle w:val="ListParagraph"/>
              <w:numPr>
                <w:ilvl w:val="0"/>
                <w:numId w:val="40"/>
              </w:numPr>
              <w:bidi w:val="0"/>
              <w:rPr>
                <w:rFonts w:ascii="Segoe MDL2 Assets" w:hAnsi="Segoe MDL2 Assets" w:cstheme="majorBidi"/>
                <w:b/>
                <w:bCs/>
                <w:sz w:val="22"/>
                <w:szCs w:val="22"/>
              </w:rPr>
            </w:pPr>
            <w:r w:rsidRPr="00142373">
              <w:rPr>
                <w:rFonts w:ascii="Segoe MDL2 Assets" w:hAnsi="Segoe MDL2 Assets" w:cstheme="majorBidi"/>
                <w:sz w:val="22"/>
                <w:szCs w:val="22"/>
                <w:shd w:val="clear" w:color="auto" w:fill="FFFFFF"/>
              </w:rPr>
              <w:t>Develop and maintain valuable stakeholder relationships</w:t>
            </w:r>
          </w:p>
          <w:p w14:paraId="175B87CD" w14:textId="77777777" w:rsidR="00336FD2" w:rsidRPr="00142373" w:rsidRDefault="00336FD2" w:rsidP="00336FD2">
            <w:pPr>
              <w:pStyle w:val="ListParagraph"/>
              <w:bidi w:val="0"/>
              <w:rPr>
                <w:rFonts w:ascii="Segoe MDL2 Assets" w:hAnsi="Segoe MDL2 Assets" w:cstheme="majorBidi"/>
                <w:b/>
                <w:bCs/>
                <w:sz w:val="22"/>
                <w:szCs w:val="22"/>
              </w:rPr>
            </w:pPr>
          </w:p>
          <w:p w14:paraId="5BB229CE" w14:textId="6BC04FE8" w:rsidR="00E52CDF" w:rsidRPr="00142373" w:rsidRDefault="00E52CDF" w:rsidP="00E52CDF">
            <w:pPr>
              <w:pStyle w:val="ListParagraph"/>
              <w:numPr>
                <w:ilvl w:val="0"/>
                <w:numId w:val="40"/>
              </w:numPr>
              <w:bidi w:val="0"/>
              <w:rPr>
                <w:rFonts w:ascii="Segoe MDL2 Assets" w:hAnsi="Segoe MDL2 Assets" w:cstheme="majorBidi"/>
                <w:b/>
                <w:bCs/>
                <w:sz w:val="22"/>
                <w:szCs w:val="22"/>
              </w:rPr>
            </w:pPr>
            <w:r w:rsidRPr="00142373">
              <w:rPr>
                <w:rFonts w:ascii="Segoe MDL2 Assets" w:hAnsi="Segoe MDL2 Assets" w:cstheme="majorBidi"/>
                <w:sz w:val="22"/>
                <w:szCs w:val="22"/>
                <w:shd w:val="clear" w:color="auto" w:fill="FFFFFF"/>
              </w:rPr>
              <w:t xml:space="preserve">Work in getting all permits such as RO/SIS...resolved and valid </w:t>
            </w:r>
            <w:r w:rsidR="00336FD2" w:rsidRPr="00142373">
              <w:rPr>
                <w:rFonts w:ascii="Segoe MDL2 Assets" w:hAnsi="Segoe MDL2 Assets" w:cstheme="majorBidi"/>
                <w:sz w:val="22"/>
                <w:szCs w:val="22"/>
                <w:shd w:val="clear" w:color="auto" w:fill="FFFFFF"/>
              </w:rPr>
              <w:t>all the time throughout the project life cycle.</w:t>
            </w:r>
          </w:p>
          <w:p w14:paraId="50E7C5A5" w14:textId="77777777" w:rsidR="004C2C62" w:rsidRPr="00142373" w:rsidRDefault="004C2C62" w:rsidP="004C2C62">
            <w:pPr>
              <w:bidi/>
              <w:rPr>
                <w:rFonts w:ascii="Segoe MDL2 Assets" w:hAnsi="Segoe MDL2 Assets" w:cstheme="majorBidi"/>
                <w:b/>
                <w:bCs/>
                <w:sz w:val="22"/>
                <w:szCs w:val="22"/>
              </w:rPr>
            </w:pPr>
          </w:p>
          <w:p w14:paraId="66962A2C" w14:textId="77777777" w:rsidR="004C2C62" w:rsidRPr="00142373" w:rsidRDefault="004C2C62" w:rsidP="00761BDF">
            <w:pPr>
              <w:pStyle w:val="ListParagraph"/>
              <w:numPr>
                <w:ilvl w:val="0"/>
                <w:numId w:val="40"/>
              </w:numPr>
              <w:bidi w:val="0"/>
              <w:rPr>
                <w:rFonts w:ascii="Segoe MDL2 Assets" w:hAnsi="Segoe MDL2 Assets" w:cstheme="majorBidi"/>
                <w:b/>
                <w:bCs/>
                <w:sz w:val="22"/>
                <w:szCs w:val="22"/>
              </w:rPr>
            </w:pPr>
            <w:r w:rsidRPr="00142373">
              <w:rPr>
                <w:rFonts w:ascii="Segoe MDL2 Assets" w:hAnsi="Segoe MDL2 Assets" w:cstheme="majorBidi"/>
                <w:sz w:val="22"/>
                <w:szCs w:val="22"/>
                <w:shd w:val="clear" w:color="auto" w:fill="FFFFFF"/>
              </w:rPr>
              <w:t>Oversee implementation of the firms</w:t>
            </w:r>
            <w:r w:rsidRPr="00142373">
              <w:rPr>
                <w:sz w:val="22"/>
                <w:szCs w:val="22"/>
                <w:shd w:val="clear" w:color="auto" w:fill="FFFFFF"/>
              </w:rPr>
              <w:t>’</w:t>
            </w:r>
            <w:r w:rsidRPr="00142373">
              <w:rPr>
                <w:rFonts w:ascii="Segoe MDL2 Assets" w:hAnsi="Segoe MDL2 Assets" w:cstheme="majorBidi"/>
                <w:sz w:val="22"/>
                <w:szCs w:val="22"/>
                <w:shd w:val="clear" w:color="auto" w:fill="FFFFFF"/>
              </w:rPr>
              <w:t xml:space="preserve"> access and equity service level agreement with local law / authorities</w:t>
            </w:r>
          </w:p>
          <w:p w14:paraId="29DCD505" w14:textId="77777777" w:rsidR="00BD5259" w:rsidRPr="00142373" w:rsidRDefault="00BD5259" w:rsidP="0073608C">
            <w:pPr>
              <w:rPr>
                <w:rFonts w:ascii="Segoe MDL2 Assets" w:hAnsi="Segoe MDL2 Assets" w:cstheme="majorBidi"/>
                <w:sz w:val="22"/>
                <w:szCs w:val="22"/>
              </w:rPr>
            </w:pPr>
          </w:p>
          <w:p w14:paraId="17E4DE09" w14:textId="0FA5B2DB" w:rsidR="00BD5259" w:rsidRPr="00142373" w:rsidRDefault="00B713DF" w:rsidP="00B713DF">
            <w:pPr>
              <w:pStyle w:val="ListParagraph"/>
              <w:numPr>
                <w:ilvl w:val="0"/>
                <w:numId w:val="39"/>
              </w:numPr>
              <w:bidi w:val="0"/>
              <w:rPr>
                <w:rFonts w:ascii="Segoe MDL2 Assets" w:hAnsi="Segoe MDL2 Assets" w:cstheme="majorBidi"/>
                <w:sz w:val="22"/>
                <w:szCs w:val="22"/>
              </w:rPr>
            </w:pPr>
            <w:r w:rsidRPr="00142373">
              <w:rPr>
                <w:rFonts w:ascii="Segoe MDL2 Assets" w:hAnsi="Segoe MDL2 Assets" w:cstheme="majorBidi"/>
                <w:sz w:val="22"/>
                <w:szCs w:val="22"/>
                <w:shd w:val="clear" w:color="auto" w:fill="FFFFFF"/>
              </w:rPr>
              <w:t xml:space="preserve">Dealing, </w:t>
            </w:r>
            <w:r w:rsidR="00142373" w:rsidRPr="00142373">
              <w:rPr>
                <w:rFonts w:ascii="Segoe MDL2 Assets" w:hAnsi="Segoe MDL2 Assets" w:cstheme="majorBidi"/>
                <w:sz w:val="22"/>
                <w:szCs w:val="22"/>
                <w:shd w:val="clear" w:color="auto" w:fill="FFFFFF"/>
              </w:rPr>
              <w:t>handling,</w:t>
            </w:r>
            <w:r w:rsidRPr="00142373">
              <w:rPr>
                <w:rFonts w:ascii="Segoe MDL2 Assets" w:hAnsi="Segoe MDL2 Assets" w:cstheme="majorBidi"/>
                <w:sz w:val="22"/>
                <w:szCs w:val="22"/>
                <w:shd w:val="clear" w:color="auto" w:fill="FFFFFF"/>
              </w:rPr>
              <w:t xml:space="preserve"> and resolving conflicts, feedbacks, complaints from the public and residents pertaining to the construction projects inconvenience</w:t>
            </w:r>
          </w:p>
          <w:p w14:paraId="4226C21B" w14:textId="77777777" w:rsidR="00B713DF" w:rsidRPr="00142373" w:rsidRDefault="00B713DF" w:rsidP="00B713DF">
            <w:pPr>
              <w:pStyle w:val="ListParagraph"/>
              <w:bidi w:val="0"/>
              <w:rPr>
                <w:rFonts w:ascii="Segoe MDL2 Assets" w:hAnsi="Segoe MDL2 Assets" w:cstheme="majorBidi"/>
                <w:sz w:val="22"/>
                <w:szCs w:val="22"/>
              </w:rPr>
            </w:pPr>
          </w:p>
          <w:p w14:paraId="63F1608B" w14:textId="77777777" w:rsidR="00B713DF" w:rsidRPr="00142373" w:rsidRDefault="00B713DF" w:rsidP="00B713DF">
            <w:pPr>
              <w:pStyle w:val="ListParagraph"/>
              <w:numPr>
                <w:ilvl w:val="0"/>
                <w:numId w:val="39"/>
              </w:numPr>
              <w:bidi w:val="0"/>
              <w:rPr>
                <w:rFonts w:ascii="Segoe MDL2 Assets" w:hAnsi="Segoe MDL2 Assets" w:cstheme="majorBidi"/>
                <w:sz w:val="22"/>
                <w:szCs w:val="22"/>
              </w:rPr>
            </w:pPr>
            <w:r w:rsidRPr="00142373">
              <w:rPr>
                <w:rFonts w:ascii="Segoe MDL2 Assets" w:hAnsi="Segoe MDL2 Assets" w:cstheme="majorBidi"/>
                <w:sz w:val="22"/>
                <w:szCs w:val="22"/>
                <w:shd w:val="clear" w:color="auto" w:fill="FFFFFF"/>
              </w:rPr>
              <w:lastRenderedPageBreak/>
              <w:t>Initialing dialogue with the public, residents, municipalities, MOI, traffic police, government department and embassies etc. on public relation issues</w:t>
            </w:r>
          </w:p>
          <w:p w14:paraId="3E11B36D" w14:textId="77777777" w:rsidR="00B713DF" w:rsidRPr="00142373" w:rsidRDefault="00B713DF" w:rsidP="00B713DF">
            <w:pPr>
              <w:pStyle w:val="ListParagraph"/>
              <w:rPr>
                <w:rFonts w:ascii="Segoe MDL2 Assets" w:hAnsi="Segoe MDL2 Assets" w:cstheme="majorBidi"/>
                <w:sz w:val="22"/>
                <w:szCs w:val="22"/>
              </w:rPr>
            </w:pPr>
          </w:p>
          <w:p w14:paraId="481D2AE6" w14:textId="77777777" w:rsidR="00B713DF" w:rsidRPr="00142373" w:rsidRDefault="00B713DF" w:rsidP="00B713DF">
            <w:pPr>
              <w:pStyle w:val="ListParagraph"/>
              <w:numPr>
                <w:ilvl w:val="0"/>
                <w:numId w:val="39"/>
              </w:numPr>
              <w:bidi w:val="0"/>
              <w:rPr>
                <w:rFonts w:ascii="Segoe MDL2 Assets" w:hAnsi="Segoe MDL2 Assets" w:cstheme="majorBidi"/>
                <w:sz w:val="22"/>
                <w:szCs w:val="22"/>
              </w:rPr>
            </w:pPr>
            <w:r w:rsidRPr="00142373">
              <w:rPr>
                <w:rFonts w:ascii="Segoe MDL2 Assets" w:hAnsi="Segoe MDL2 Assets" w:cstheme="majorBidi"/>
                <w:sz w:val="22"/>
                <w:szCs w:val="22"/>
                <w:shd w:val="clear" w:color="auto" w:fill="FFFFFF"/>
              </w:rPr>
              <w:t>Conduct regular visits and ad hoc visits to the affected residents affected by the works and make necessary report, feedback to Client and the affected resident.</w:t>
            </w:r>
          </w:p>
          <w:p w14:paraId="22038C47" w14:textId="77777777" w:rsidR="00B713DF" w:rsidRPr="00142373" w:rsidRDefault="00B713DF" w:rsidP="00B713DF">
            <w:pPr>
              <w:pStyle w:val="ListParagraph"/>
              <w:rPr>
                <w:rFonts w:ascii="Segoe MDL2 Assets" w:hAnsi="Segoe MDL2 Assets" w:cstheme="majorBidi"/>
                <w:sz w:val="22"/>
                <w:szCs w:val="22"/>
              </w:rPr>
            </w:pPr>
          </w:p>
          <w:p w14:paraId="7D2947A5" w14:textId="77777777" w:rsidR="00B713DF" w:rsidRPr="00142373" w:rsidRDefault="00B713DF" w:rsidP="00B713DF">
            <w:pPr>
              <w:pStyle w:val="ListParagraph"/>
              <w:numPr>
                <w:ilvl w:val="0"/>
                <w:numId w:val="39"/>
              </w:numPr>
              <w:bidi w:val="0"/>
              <w:rPr>
                <w:rFonts w:ascii="Segoe MDL2 Assets" w:hAnsi="Segoe MDL2 Assets" w:cstheme="majorBidi"/>
                <w:sz w:val="22"/>
                <w:szCs w:val="22"/>
              </w:rPr>
            </w:pPr>
            <w:r w:rsidRPr="00142373">
              <w:rPr>
                <w:rFonts w:ascii="Segoe MDL2 Assets" w:hAnsi="Segoe MDL2 Assets" w:cstheme="majorBidi"/>
                <w:sz w:val="22"/>
                <w:szCs w:val="22"/>
                <w:shd w:val="clear" w:color="auto" w:fill="FFFFFF"/>
              </w:rPr>
              <w:t>Coordinate and work closely with the construction supervision team to minimize inconvenience to the public</w:t>
            </w:r>
            <w:r w:rsidRPr="00142373">
              <w:rPr>
                <w:rFonts w:ascii="Segoe MDL2 Assets" w:hAnsi="Segoe MDL2 Assets" w:cs="Arial"/>
                <w:sz w:val="22"/>
                <w:szCs w:val="22"/>
                <w:shd w:val="clear" w:color="auto" w:fill="FFFFFF"/>
              </w:rPr>
              <w:t>.</w:t>
            </w:r>
          </w:p>
          <w:p w14:paraId="33AE8C90" w14:textId="77777777" w:rsidR="00B713DF" w:rsidRPr="00142373" w:rsidRDefault="00B713DF" w:rsidP="00B713DF">
            <w:pPr>
              <w:pStyle w:val="ListParagraph"/>
              <w:rPr>
                <w:rFonts w:ascii="Segoe MDL2 Assets" w:hAnsi="Segoe MDL2 Assets" w:cstheme="majorBidi"/>
                <w:sz w:val="22"/>
                <w:szCs w:val="22"/>
              </w:rPr>
            </w:pPr>
          </w:p>
          <w:p w14:paraId="4A534176" w14:textId="77777777" w:rsidR="00761BDF" w:rsidRPr="00142373" w:rsidRDefault="00B713DF" w:rsidP="00B713DF">
            <w:pPr>
              <w:pStyle w:val="ListParagraph"/>
              <w:numPr>
                <w:ilvl w:val="0"/>
                <w:numId w:val="39"/>
              </w:numPr>
              <w:bidi w:val="0"/>
              <w:rPr>
                <w:rFonts w:ascii="Segoe MDL2 Assets" w:hAnsi="Segoe MDL2 Assets" w:cstheme="majorBidi"/>
                <w:sz w:val="22"/>
                <w:szCs w:val="22"/>
              </w:rPr>
            </w:pPr>
            <w:r w:rsidRPr="00142373">
              <w:rPr>
                <w:rFonts w:ascii="Segoe MDL2 Assets" w:hAnsi="Segoe MDL2 Assets" w:cstheme="majorBidi"/>
                <w:sz w:val="22"/>
                <w:szCs w:val="22"/>
                <w:shd w:val="clear" w:color="auto" w:fill="FFFFFF"/>
              </w:rPr>
              <w:t>Plan and launching of public relation program</w:t>
            </w:r>
          </w:p>
          <w:p w14:paraId="77031AD7" w14:textId="77777777" w:rsidR="00761BDF" w:rsidRPr="00142373" w:rsidRDefault="00761BDF" w:rsidP="00761BDF">
            <w:pPr>
              <w:pStyle w:val="ListParagraph"/>
              <w:rPr>
                <w:rFonts w:ascii="Segoe MDL2 Assets" w:hAnsi="Segoe MDL2 Assets" w:cstheme="majorBidi"/>
                <w:sz w:val="22"/>
                <w:szCs w:val="22"/>
                <w:shd w:val="clear" w:color="auto" w:fill="FFFFFF"/>
              </w:rPr>
            </w:pPr>
          </w:p>
          <w:p w14:paraId="4D29952D" w14:textId="1D59BEDC" w:rsidR="00B713DF" w:rsidRPr="00142373" w:rsidRDefault="00761BDF" w:rsidP="00B713DF">
            <w:pPr>
              <w:pStyle w:val="ListParagraph"/>
              <w:numPr>
                <w:ilvl w:val="0"/>
                <w:numId w:val="39"/>
              </w:numPr>
              <w:bidi w:val="0"/>
              <w:rPr>
                <w:rFonts w:ascii="Segoe MDL2 Assets" w:hAnsi="Segoe MDL2 Assets" w:cstheme="majorBidi"/>
                <w:sz w:val="22"/>
                <w:szCs w:val="22"/>
              </w:rPr>
            </w:pPr>
            <w:r w:rsidRPr="00142373">
              <w:rPr>
                <w:rFonts w:ascii="Segoe MDL2 Assets" w:hAnsi="Segoe MDL2 Assets" w:cstheme="majorBidi"/>
                <w:sz w:val="22"/>
                <w:szCs w:val="22"/>
                <w:shd w:val="clear" w:color="auto" w:fill="FFFFFF"/>
              </w:rPr>
              <w:t xml:space="preserve"> Print and publish of notices and flyers and other materials to pre inform public of works commencement and completion to the approval of the Engineer and Client Public Relation Department as required.</w:t>
            </w:r>
          </w:p>
          <w:p w14:paraId="081404F9" w14:textId="77777777" w:rsidR="00713FF1" w:rsidRPr="00713FF1" w:rsidRDefault="00713FF1" w:rsidP="00713FF1">
            <w:pPr>
              <w:rPr>
                <w:rFonts w:asciiTheme="majorBidi" w:hAnsiTheme="majorBidi" w:cstheme="majorBidi"/>
              </w:rPr>
            </w:pPr>
          </w:p>
          <w:p w14:paraId="4F4CCEEA" w14:textId="77777777" w:rsidR="00DD43B7" w:rsidRPr="00DD43B7" w:rsidRDefault="00DD43B7" w:rsidP="00DD43B7"/>
          <w:p w14:paraId="50AAD29B" w14:textId="77777777" w:rsidR="00A27593" w:rsidRPr="00142373" w:rsidRDefault="00A27593" w:rsidP="00A27593">
            <w:pPr>
              <w:rPr>
                <w:rFonts w:ascii="Segoe MDL2 Assets" w:hAnsi="Segoe MDL2 Assets" w:cstheme="majorBidi"/>
                <w:b/>
                <w:bCs/>
              </w:rPr>
            </w:pPr>
            <w:r w:rsidRPr="00142373">
              <w:rPr>
                <w:rFonts w:ascii="Segoe MDL2 Assets" w:hAnsi="Segoe MDL2 Assets" w:cstheme="majorBidi"/>
                <w:b/>
                <w:bCs/>
              </w:rPr>
              <w:t>Green tower (construction company</w:t>
            </w:r>
            <w:r w:rsidR="00DD43B7" w:rsidRPr="00142373">
              <w:rPr>
                <w:rFonts w:ascii="Segoe MDL2 Assets" w:hAnsi="Segoe MDL2 Assets" w:cstheme="majorBidi"/>
                <w:b/>
                <w:bCs/>
              </w:rPr>
              <w:t>-Sub contractor</w:t>
            </w:r>
            <w:r w:rsidRPr="00142373">
              <w:rPr>
                <w:rFonts w:ascii="Segoe MDL2 Assets" w:hAnsi="Segoe MDL2 Assets" w:cstheme="majorBidi"/>
                <w:b/>
                <w:bCs/>
              </w:rPr>
              <w:t>)</w:t>
            </w:r>
          </w:p>
          <w:p w14:paraId="445E57DB" w14:textId="77777777" w:rsidR="00A27593" w:rsidRDefault="00A27593" w:rsidP="00A27593">
            <w:pPr>
              <w:pStyle w:val="ListParagraph"/>
              <w:bidi w:val="0"/>
              <w:rPr>
                <w:rFonts w:ascii="Arial Narrow" w:hAnsi="Arial Narrow" w:cs="Arial"/>
                <w:b/>
                <w:bCs/>
                <w:szCs w:val="12"/>
              </w:rPr>
            </w:pPr>
          </w:p>
          <w:p w14:paraId="725D3456" w14:textId="19E849D3" w:rsidR="00712C45" w:rsidRPr="00142373" w:rsidRDefault="00A27593" w:rsidP="00A27593">
            <w:pPr>
              <w:rPr>
                <w:rFonts w:ascii="Segoe MDL2 Assets" w:hAnsi="Segoe MDL2 Assets" w:cstheme="majorBidi"/>
                <w:sz w:val="22"/>
                <w:szCs w:val="22"/>
              </w:rPr>
            </w:pPr>
            <w:r w:rsidRPr="00142373">
              <w:rPr>
                <w:rFonts w:ascii="Segoe MDL2 Assets" w:hAnsi="Segoe MDL2 Assets" w:cstheme="majorBidi"/>
                <w:sz w:val="22"/>
                <w:szCs w:val="22"/>
              </w:rPr>
              <w:t xml:space="preserve">Job designation: Public Relation Officer (PRO) </w:t>
            </w:r>
            <w:r w:rsidR="00712C45" w:rsidRPr="00142373">
              <w:rPr>
                <w:rFonts w:ascii="Segoe MDL2 Assets" w:hAnsi="Segoe MDL2 Assets" w:cstheme="majorBidi"/>
                <w:sz w:val="22"/>
                <w:szCs w:val="22"/>
              </w:rPr>
              <w:t xml:space="preserve"> </w:t>
            </w:r>
          </w:p>
          <w:p w14:paraId="7CADC7E4" w14:textId="77777777" w:rsidR="00BA5486" w:rsidRPr="00142373" w:rsidRDefault="00BA5486" w:rsidP="00BA5486">
            <w:pPr>
              <w:pStyle w:val="ListParagraph"/>
              <w:bidi w:val="0"/>
              <w:rPr>
                <w:rFonts w:ascii="Segoe MDL2 Assets" w:hAnsi="Segoe MDL2 Assets" w:cstheme="majorBidi"/>
                <w:sz w:val="22"/>
                <w:szCs w:val="22"/>
              </w:rPr>
            </w:pPr>
          </w:p>
          <w:p w14:paraId="31DA7163" w14:textId="4CC99700" w:rsidR="00B93652" w:rsidRPr="00142373" w:rsidRDefault="00B93652" w:rsidP="00E40436">
            <w:pPr>
              <w:rPr>
                <w:rFonts w:ascii="Segoe MDL2 Assets" w:hAnsi="Segoe MDL2 Assets" w:cstheme="majorBidi"/>
                <w:sz w:val="22"/>
                <w:szCs w:val="22"/>
              </w:rPr>
            </w:pPr>
            <w:r w:rsidRPr="00142373">
              <w:rPr>
                <w:rFonts w:ascii="Segoe MDL2 Assets" w:hAnsi="Segoe MDL2 Assets" w:cstheme="majorBidi"/>
                <w:sz w:val="22"/>
                <w:szCs w:val="22"/>
              </w:rPr>
              <w:t xml:space="preserve">January </w:t>
            </w:r>
            <w:r w:rsidR="005C6254" w:rsidRPr="00142373">
              <w:rPr>
                <w:rFonts w:ascii="Segoe MDL2 Assets" w:hAnsi="Segoe MDL2 Assets" w:cstheme="majorBidi"/>
                <w:sz w:val="22"/>
                <w:szCs w:val="22"/>
              </w:rPr>
              <w:t>2015 until</w:t>
            </w:r>
            <w:r w:rsidRPr="00142373">
              <w:rPr>
                <w:rFonts w:ascii="Segoe MDL2 Assets" w:hAnsi="Segoe MDL2 Assets" w:cstheme="majorBidi"/>
                <w:sz w:val="22"/>
                <w:szCs w:val="22"/>
              </w:rPr>
              <w:t xml:space="preserve"> </w:t>
            </w:r>
            <w:r w:rsidR="008F4A53" w:rsidRPr="00142373">
              <w:rPr>
                <w:rFonts w:ascii="Segoe MDL2 Assets" w:hAnsi="Segoe MDL2 Assets" w:cstheme="majorBidi"/>
                <w:sz w:val="22"/>
                <w:szCs w:val="22"/>
              </w:rPr>
              <w:t>December 201</w:t>
            </w:r>
            <w:r w:rsidR="007F5968" w:rsidRPr="00142373">
              <w:rPr>
                <w:rFonts w:ascii="Segoe MDL2 Assets" w:hAnsi="Segoe MDL2 Assets" w:cstheme="majorBidi"/>
                <w:sz w:val="22"/>
                <w:szCs w:val="22"/>
              </w:rPr>
              <w:t>6</w:t>
            </w:r>
          </w:p>
          <w:p w14:paraId="6809DADD" w14:textId="77777777" w:rsidR="00EB652B" w:rsidRPr="00142373" w:rsidRDefault="00EB652B" w:rsidP="00E40436">
            <w:pPr>
              <w:rPr>
                <w:rFonts w:ascii="Segoe MDL2 Assets" w:hAnsi="Segoe MDL2 Assets" w:cstheme="majorBidi"/>
                <w:sz w:val="22"/>
                <w:szCs w:val="22"/>
              </w:rPr>
            </w:pPr>
          </w:p>
          <w:p w14:paraId="243CAAAC" w14:textId="77777777" w:rsidR="00B93652" w:rsidRPr="003C1634" w:rsidRDefault="00B93652" w:rsidP="00C945D3">
            <w:pPr>
              <w:jc w:val="both"/>
              <w:rPr>
                <w:rFonts w:asciiTheme="majorBidi" w:hAnsiTheme="majorBidi" w:cstheme="majorBidi"/>
                <w:szCs w:val="12"/>
              </w:rPr>
            </w:pPr>
          </w:p>
          <w:p w14:paraId="466C5BCE" w14:textId="77777777" w:rsidR="00C945D3" w:rsidRPr="00142373" w:rsidRDefault="00C945D3" w:rsidP="00C945D3">
            <w:pPr>
              <w:jc w:val="both"/>
              <w:rPr>
                <w:rFonts w:ascii="Segoe MDL2 Assets" w:hAnsi="Segoe MDL2 Assets" w:cstheme="majorBidi"/>
                <w:sz w:val="22"/>
                <w:szCs w:val="22"/>
              </w:rPr>
            </w:pPr>
            <w:r w:rsidRPr="00142373">
              <w:rPr>
                <w:rFonts w:ascii="Segoe MDL2 Assets" w:hAnsi="Segoe MDL2 Assets" w:cstheme="majorBidi"/>
                <w:b/>
                <w:bCs/>
                <w:sz w:val="22"/>
                <w:szCs w:val="22"/>
              </w:rPr>
              <w:t>Role:</w:t>
            </w:r>
            <w:r w:rsidR="004866DA" w:rsidRPr="00142373">
              <w:rPr>
                <w:rFonts w:ascii="Segoe MDL2 Assets" w:hAnsi="Segoe MDL2 Assets" w:cstheme="majorBidi"/>
                <w:b/>
                <w:bCs/>
                <w:sz w:val="22"/>
                <w:szCs w:val="22"/>
              </w:rPr>
              <w:t xml:space="preserve"> </w:t>
            </w:r>
            <w:r w:rsidR="00B93652" w:rsidRPr="00142373">
              <w:rPr>
                <w:rFonts w:ascii="Segoe MDL2 Assets" w:hAnsi="Segoe MDL2 Assets" w:cstheme="majorBidi"/>
                <w:sz w:val="22"/>
                <w:szCs w:val="22"/>
              </w:rPr>
              <w:t xml:space="preserve"> Immigration and governmental bodies PRO </w:t>
            </w:r>
            <w:r w:rsidRPr="00142373">
              <w:rPr>
                <w:rFonts w:ascii="Segoe MDL2 Assets" w:hAnsi="Segoe MDL2 Assets" w:cstheme="majorBidi"/>
                <w:sz w:val="22"/>
                <w:szCs w:val="22"/>
              </w:rPr>
              <w:t xml:space="preserve">for various </w:t>
            </w:r>
          </w:p>
          <w:p w14:paraId="460AC713" w14:textId="77777777" w:rsidR="00B93652" w:rsidRPr="00142373" w:rsidRDefault="00B93652" w:rsidP="00C945D3">
            <w:pPr>
              <w:jc w:val="both"/>
              <w:rPr>
                <w:rFonts w:ascii="Segoe MDL2 Assets" w:hAnsi="Segoe MDL2 Assets" w:cstheme="majorBidi"/>
                <w:sz w:val="22"/>
                <w:szCs w:val="22"/>
              </w:rPr>
            </w:pPr>
            <w:r w:rsidRPr="00142373">
              <w:rPr>
                <w:rFonts w:ascii="Segoe MDL2 Assets" w:hAnsi="Segoe MDL2 Assets" w:cstheme="majorBidi"/>
                <w:sz w:val="22"/>
                <w:szCs w:val="22"/>
              </w:rPr>
              <w:t xml:space="preserve">PR activities. </w:t>
            </w:r>
          </w:p>
          <w:p w14:paraId="26840A8E" w14:textId="77777777" w:rsidR="003C1634" w:rsidRPr="00142373" w:rsidRDefault="003C1634" w:rsidP="00C945D3">
            <w:pPr>
              <w:jc w:val="both"/>
              <w:rPr>
                <w:rFonts w:ascii="Segoe MDL2 Assets" w:hAnsi="Segoe MDL2 Assets"/>
                <w:sz w:val="22"/>
                <w:szCs w:val="22"/>
              </w:rPr>
            </w:pPr>
          </w:p>
          <w:p w14:paraId="3295BD95" w14:textId="77777777" w:rsidR="00C945D3" w:rsidRPr="00142373" w:rsidRDefault="00B93652" w:rsidP="00A46356">
            <w:pPr>
              <w:pStyle w:val="ListParagraph"/>
              <w:numPr>
                <w:ilvl w:val="0"/>
                <w:numId w:val="31"/>
              </w:numPr>
              <w:bidi w:val="0"/>
              <w:jc w:val="both"/>
              <w:rPr>
                <w:rFonts w:ascii="Segoe MDL2 Assets" w:hAnsi="Segoe MDL2 Assets" w:cstheme="majorBidi"/>
                <w:sz w:val="22"/>
                <w:szCs w:val="22"/>
              </w:rPr>
            </w:pPr>
            <w:r w:rsidRPr="00142373">
              <w:rPr>
                <w:rFonts w:ascii="Segoe MDL2 Assets" w:hAnsi="Segoe MDL2 Assets" w:cstheme="majorBidi"/>
                <w:sz w:val="22"/>
                <w:szCs w:val="22"/>
              </w:rPr>
              <w:t>P</w:t>
            </w:r>
            <w:r w:rsidR="00C945D3" w:rsidRPr="00142373">
              <w:rPr>
                <w:rFonts w:ascii="Segoe MDL2 Assets" w:hAnsi="Segoe MDL2 Assets" w:cstheme="majorBidi"/>
                <w:sz w:val="22"/>
                <w:szCs w:val="22"/>
              </w:rPr>
              <w:t xml:space="preserve">lay an essential role in resolving </w:t>
            </w:r>
            <w:r w:rsidRPr="00142373">
              <w:rPr>
                <w:rFonts w:ascii="Segoe MDL2 Assets" w:hAnsi="Segoe MDL2 Assets" w:cstheme="majorBidi"/>
                <w:sz w:val="22"/>
                <w:szCs w:val="22"/>
              </w:rPr>
              <w:t xml:space="preserve">issues </w:t>
            </w:r>
            <w:r w:rsidR="008F4A53" w:rsidRPr="00142373">
              <w:rPr>
                <w:rFonts w:ascii="Segoe MDL2 Assets" w:hAnsi="Segoe MDL2 Assets" w:cstheme="majorBidi"/>
                <w:sz w:val="22"/>
                <w:szCs w:val="22"/>
              </w:rPr>
              <w:t>and complaints</w:t>
            </w:r>
            <w:r w:rsidR="00C945D3" w:rsidRPr="00142373">
              <w:rPr>
                <w:rFonts w:ascii="Segoe MDL2 Assets" w:hAnsi="Segoe MDL2 Assets" w:cstheme="majorBidi"/>
                <w:sz w:val="22"/>
                <w:szCs w:val="22"/>
              </w:rPr>
              <w:t>.</w:t>
            </w:r>
          </w:p>
          <w:p w14:paraId="3596C85C" w14:textId="77777777" w:rsidR="00B93652" w:rsidRPr="00142373" w:rsidRDefault="00B93652" w:rsidP="00A46356">
            <w:pPr>
              <w:pStyle w:val="ListParagraph"/>
              <w:numPr>
                <w:ilvl w:val="0"/>
                <w:numId w:val="31"/>
              </w:numPr>
              <w:bidi w:val="0"/>
              <w:jc w:val="both"/>
              <w:rPr>
                <w:rFonts w:ascii="Segoe MDL2 Assets" w:hAnsi="Segoe MDL2 Assets" w:cstheme="majorBidi"/>
                <w:sz w:val="22"/>
                <w:szCs w:val="22"/>
              </w:rPr>
            </w:pPr>
            <w:r w:rsidRPr="00142373">
              <w:rPr>
                <w:rFonts w:ascii="Segoe MDL2 Assets" w:hAnsi="Segoe MDL2 Assets" w:cstheme="majorBidi"/>
                <w:sz w:val="22"/>
                <w:szCs w:val="22"/>
              </w:rPr>
              <w:t>Resolve the conflicts related to any of our projects with different governments authorities such as Kahrama, Ooredoo, MME department</w:t>
            </w:r>
            <w:r w:rsidRPr="00142373">
              <w:rPr>
                <w:sz w:val="22"/>
                <w:szCs w:val="22"/>
              </w:rPr>
              <w:t>…</w:t>
            </w:r>
            <w:r w:rsidRPr="00142373">
              <w:rPr>
                <w:rFonts w:ascii="Segoe MDL2 Assets" w:hAnsi="Segoe MDL2 Assets" w:cstheme="majorBidi"/>
                <w:sz w:val="22"/>
                <w:szCs w:val="22"/>
              </w:rPr>
              <w:t xml:space="preserve">   </w:t>
            </w:r>
          </w:p>
          <w:p w14:paraId="749132FB" w14:textId="77777777" w:rsidR="00BD5259" w:rsidRPr="003C1634" w:rsidRDefault="00BD5259" w:rsidP="00BD5259">
            <w:pPr>
              <w:pStyle w:val="ListParagraph"/>
              <w:bidi w:val="0"/>
              <w:jc w:val="both"/>
              <w:rPr>
                <w:rFonts w:asciiTheme="majorBidi" w:hAnsiTheme="majorBidi" w:cstheme="majorBidi"/>
              </w:rPr>
            </w:pPr>
          </w:p>
          <w:p w14:paraId="015DC4EB" w14:textId="77777777" w:rsidR="00E40436" w:rsidRPr="004866DA" w:rsidRDefault="00E40436" w:rsidP="00E40436">
            <w:pPr>
              <w:rPr>
                <w:rFonts w:ascii="Arial Narrow" w:hAnsi="Arial Narrow" w:cs="Arial"/>
                <w:szCs w:val="12"/>
              </w:rPr>
            </w:pPr>
          </w:p>
          <w:p w14:paraId="0558170F" w14:textId="77777777" w:rsidR="00961411" w:rsidRPr="00142373" w:rsidRDefault="00E40436" w:rsidP="00A46356">
            <w:pPr>
              <w:rPr>
                <w:rFonts w:ascii="Segoe MDL2 Assets" w:hAnsi="Segoe MDL2 Assets"/>
                <w:b/>
              </w:rPr>
            </w:pPr>
            <w:r w:rsidRPr="00142373">
              <w:rPr>
                <w:rFonts w:ascii="Segoe MDL2 Assets" w:hAnsi="Segoe MDL2 Assets" w:cstheme="majorBidi"/>
                <w:b/>
              </w:rPr>
              <w:t xml:space="preserve">2- </w:t>
            </w:r>
            <w:r w:rsidR="00A46356" w:rsidRPr="00142373">
              <w:rPr>
                <w:rFonts w:ascii="Segoe MDL2 Assets" w:hAnsi="Segoe MDL2 Assets" w:cstheme="majorBidi"/>
                <w:b/>
              </w:rPr>
              <w:t xml:space="preserve">Star </w:t>
            </w:r>
            <w:r w:rsidR="002B37AA" w:rsidRPr="00142373">
              <w:rPr>
                <w:rFonts w:ascii="Segoe MDL2 Assets" w:hAnsi="Segoe MDL2 Assets" w:cstheme="majorBidi"/>
                <w:b/>
              </w:rPr>
              <w:t>Mode</w:t>
            </w:r>
            <w:r w:rsidR="00A46356" w:rsidRPr="00142373">
              <w:rPr>
                <w:rFonts w:ascii="Segoe MDL2 Assets" w:hAnsi="Segoe MDL2 Assets" w:cstheme="majorBidi"/>
                <w:b/>
              </w:rPr>
              <w:t xml:space="preserve"> Boutique</w:t>
            </w:r>
            <w:r w:rsidR="003C1634" w:rsidRPr="00142373">
              <w:rPr>
                <w:rFonts w:ascii="Segoe MDL2 Assets" w:hAnsi="Segoe MDL2 Assets" w:cstheme="majorBidi"/>
                <w:b/>
              </w:rPr>
              <w:t>:</w:t>
            </w:r>
            <w:r w:rsidR="00A46356" w:rsidRPr="00142373">
              <w:rPr>
                <w:rFonts w:ascii="Segoe MDL2 Assets" w:hAnsi="Segoe MDL2 Assets"/>
                <w:b/>
              </w:rPr>
              <w:t xml:space="preserve"> </w:t>
            </w:r>
            <w:r w:rsidR="00A46356" w:rsidRPr="00142373">
              <w:rPr>
                <w:rFonts w:ascii="Segoe MDL2 Assets" w:hAnsi="Segoe MDL2 Assets" w:cstheme="majorBidi"/>
                <w:b/>
              </w:rPr>
              <w:t>Tunis</w:t>
            </w:r>
          </w:p>
          <w:p w14:paraId="778779CD" w14:textId="77777777" w:rsidR="00142373" w:rsidRDefault="00142373" w:rsidP="007E58C9">
            <w:pPr>
              <w:autoSpaceDE w:val="0"/>
              <w:autoSpaceDN w:val="0"/>
              <w:adjustRightInd w:val="0"/>
              <w:rPr>
                <w:rFonts w:asciiTheme="majorBidi" w:hAnsiTheme="majorBidi" w:cstheme="majorBidi"/>
              </w:rPr>
            </w:pPr>
          </w:p>
          <w:p w14:paraId="1F7949F5" w14:textId="75346EB1" w:rsidR="00961411" w:rsidRPr="00142373" w:rsidRDefault="00A46356" w:rsidP="007E58C9">
            <w:pPr>
              <w:autoSpaceDE w:val="0"/>
              <w:autoSpaceDN w:val="0"/>
              <w:adjustRightInd w:val="0"/>
              <w:rPr>
                <w:rFonts w:ascii="Segoe MDL2 Assets" w:hAnsi="Segoe MDL2 Assets" w:cstheme="majorBidi"/>
                <w:sz w:val="22"/>
                <w:szCs w:val="22"/>
              </w:rPr>
            </w:pPr>
            <w:r w:rsidRPr="00142373">
              <w:rPr>
                <w:rFonts w:ascii="Segoe MDL2 Assets" w:hAnsi="Segoe MDL2 Assets" w:cstheme="majorBidi"/>
                <w:sz w:val="22"/>
                <w:szCs w:val="22"/>
              </w:rPr>
              <w:t>Jan</w:t>
            </w:r>
            <w:r w:rsidR="005C6254" w:rsidRPr="00142373">
              <w:rPr>
                <w:rFonts w:ascii="Segoe MDL2 Assets" w:hAnsi="Segoe MDL2 Assets" w:cstheme="majorBidi"/>
                <w:sz w:val="22"/>
                <w:szCs w:val="22"/>
              </w:rPr>
              <w:t xml:space="preserve"> 20</w:t>
            </w:r>
            <w:r w:rsidRPr="00142373">
              <w:rPr>
                <w:rFonts w:ascii="Segoe MDL2 Assets" w:hAnsi="Segoe MDL2 Assets" w:cstheme="majorBidi"/>
                <w:sz w:val="22"/>
                <w:szCs w:val="22"/>
              </w:rPr>
              <w:t>10</w:t>
            </w:r>
            <w:r w:rsidR="005C6254" w:rsidRPr="00142373">
              <w:rPr>
                <w:rFonts w:ascii="Segoe MDL2 Assets" w:hAnsi="Segoe MDL2 Assets" w:cstheme="majorBidi"/>
                <w:sz w:val="22"/>
                <w:szCs w:val="22"/>
              </w:rPr>
              <w:t xml:space="preserve"> </w:t>
            </w:r>
            <w:r w:rsidR="005C6254" w:rsidRPr="00142373">
              <w:rPr>
                <w:sz w:val="22"/>
                <w:szCs w:val="22"/>
              </w:rPr>
              <w:t>–</w:t>
            </w:r>
            <w:r w:rsidR="005C6254" w:rsidRPr="00142373">
              <w:rPr>
                <w:rFonts w:ascii="Segoe MDL2 Assets" w:hAnsi="Segoe MDL2 Assets" w:cstheme="majorBidi"/>
                <w:sz w:val="22"/>
                <w:szCs w:val="22"/>
              </w:rPr>
              <w:t xml:space="preserve"> </w:t>
            </w:r>
            <w:r w:rsidRPr="00142373">
              <w:rPr>
                <w:rFonts w:ascii="Segoe MDL2 Assets" w:hAnsi="Segoe MDL2 Assets" w:cstheme="majorBidi"/>
                <w:sz w:val="22"/>
                <w:szCs w:val="22"/>
              </w:rPr>
              <w:t>Oct 2014</w:t>
            </w:r>
          </w:p>
          <w:p w14:paraId="0B170120" w14:textId="77777777" w:rsidR="00A46356" w:rsidRPr="00142373" w:rsidRDefault="00A46356" w:rsidP="007E58C9">
            <w:pPr>
              <w:autoSpaceDE w:val="0"/>
              <w:autoSpaceDN w:val="0"/>
              <w:adjustRightInd w:val="0"/>
              <w:rPr>
                <w:rFonts w:ascii="Segoe MDL2 Assets" w:hAnsi="Segoe MDL2 Assets" w:cs="Arial"/>
                <w:sz w:val="22"/>
                <w:szCs w:val="22"/>
              </w:rPr>
            </w:pPr>
          </w:p>
          <w:p w14:paraId="0C92D6E6" w14:textId="77777777" w:rsidR="00A46356" w:rsidRPr="00142373" w:rsidRDefault="00A46356" w:rsidP="002F147D">
            <w:pPr>
              <w:autoSpaceDE w:val="0"/>
              <w:autoSpaceDN w:val="0"/>
              <w:adjustRightInd w:val="0"/>
              <w:rPr>
                <w:rFonts w:ascii="Segoe MDL2 Assets" w:hAnsi="Segoe MDL2 Assets" w:cstheme="majorBidi"/>
                <w:sz w:val="22"/>
                <w:szCs w:val="22"/>
              </w:rPr>
            </w:pPr>
            <w:r w:rsidRPr="00142373">
              <w:rPr>
                <w:rFonts w:ascii="Segoe MDL2 Assets" w:hAnsi="Segoe MDL2 Assets" w:cstheme="majorBidi"/>
                <w:b/>
                <w:bCs/>
                <w:sz w:val="22"/>
                <w:szCs w:val="22"/>
              </w:rPr>
              <w:t>Role:</w:t>
            </w:r>
            <w:r w:rsidRPr="00142373">
              <w:rPr>
                <w:rFonts w:ascii="Segoe MDL2 Assets" w:hAnsi="Segoe MDL2 Assets" w:cstheme="majorBidi"/>
                <w:sz w:val="22"/>
                <w:szCs w:val="22"/>
              </w:rPr>
              <w:t xml:space="preserve"> Sales Supervisor</w:t>
            </w:r>
          </w:p>
          <w:p w14:paraId="784ADC1A" w14:textId="77777777" w:rsidR="00A46356" w:rsidRPr="00142373" w:rsidRDefault="00A46356" w:rsidP="00A46356">
            <w:pPr>
              <w:rPr>
                <w:rFonts w:ascii="Segoe MDL2 Assets" w:hAnsi="Segoe MDL2 Assets" w:cstheme="majorBidi"/>
                <w:sz w:val="22"/>
                <w:szCs w:val="22"/>
              </w:rPr>
            </w:pPr>
            <w:r w:rsidRPr="00142373">
              <w:rPr>
                <w:rFonts w:ascii="Segoe MDL2 Assets" w:hAnsi="Segoe MDL2 Assets" w:cstheme="majorBidi"/>
                <w:sz w:val="22"/>
                <w:szCs w:val="22"/>
              </w:rPr>
              <w:t>Start Mode is One of the existing boutiques in Tunisia located in a middle-sized mall in the heart of the capital.</w:t>
            </w:r>
          </w:p>
          <w:p w14:paraId="6AEACFE2" w14:textId="77777777" w:rsidR="00961411" w:rsidRPr="00142373" w:rsidRDefault="00A46356" w:rsidP="002F147D">
            <w:pPr>
              <w:autoSpaceDE w:val="0"/>
              <w:autoSpaceDN w:val="0"/>
              <w:adjustRightInd w:val="0"/>
              <w:rPr>
                <w:rFonts w:ascii="Segoe MDL2 Assets" w:hAnsi="Segoe MDL2 Assets" w:cs="Arial"/>
                <w:sz w:val="22"/>
                <w:szCs w:val="22"/>
              </w:rPr>
            </w:pPr>
            <w:r w:rsidRPr="00142373">
              <w:rPr>
                <w:rFonts w:ascii="Segoe MDL2 Assets" w:hAnsi="Segoe MDL2 Assets" w:cs="Arial"/>
                <w:sz w:val="22"/>
                <w:szCs w:val="22"/>
              </w:rPr>
              <w:t xml:space="preserve"> </w:t>
            </w:r>
            <w:r w:rsidR="002F147D" w:rsidRPr="00142373">
              <w:rPr>
                <w:rFonts w:ascii="Segoe MDL2 Assets" w:hAnsi="Segoe MDL2 Assets" w:cs="Arial"/>
                <w:sz w:val="22"/>
                <w:szCs w:val="22"/>
              </w:rPr>
              <w:t>.</w:t>
            </w:r>
            <w:r w:rsidR="00F35F91" w:rsidRPr="00142373">
              <w:rPr>
                <w:rFonts w:ascii="Segoe MDL2 Assets" w:hAnsi="Segoe MDL2 Assets" w:cs="Arial"/>
                <w:sz w:val="22"/>
                <w:szCs w:val="22"/>
              </w:rPr>
              <w:t xml:space="preserve"> </w:t>
            </w:r>
          </w:p>
          <w:p w14:paraId="4D36120D" w14:textId="77777777" w:rsidR="00F35F91" w:rsidRPr="00142373" w:rsidRDefault="00F35F91" w:rsidP="007E58C9">
            <w:pPr>
              <w:autoSpaceDE w:val="0"/>
              <w:autoSpaceDN w:val="0"/>
              <w:adjustRightInd w:val="0"/>
              <w:rPr>
                <w:rFonts w:ascii="Segoe MDL2 Assets" w:hAnsi="Segoe MDL2 Assets" w:cstheme="majorBidi"/>
                <w:b/>
                <w:bCs/>
                <w:sz w:val="22"/>
                <w:szCs w:val="22"/>
              </w:rPr>
            </w:pPr>
            <w:r w:rsidRPr="00142373">
              <w:rPr>
                <w:rFonts w:ascii="Segoe MDL2 Assets" w:hAnsi="Segoe MDL2 Assets" w:cstheme="majorBidi"/>
                <w:b/>
                <w:bCs/>
                <w:sz w:val="22"/>
                <w:szCs w:val="22"/>
              </w:rPr>
              <w:t xml:space="preserve">Responsibilities Include: </w:t>
            </w:r>
          </w:p>
          <w:p w14:paraId="2E5F6DCA" w14:textId="77777777" w:rsidR="003C1634" w:rsidRPr="003C1634" w:rsidRDefault="003C1634" w:rsidP="007E58C9">
            <w:pPr>
              <w:autoSpaceDE w:val="0"/>
              <w:autoSpaceDN w:val="0"/>
              <w:adjustRightInd w:val="0"/>
              <w:rPr>
                <w:rFonts w:asciiTheme="majorBidi" w:hAnsiTheme="majorBidi" w:cstheme="majorBidi"/>
                <w:b/>
                <w:bCs/>
                <w:sz w:val="26"/>
                <w:szCs w:val="26"/>
              </w:rPr>
            </w:pPr>
          </w:p>
          <w:p w14:paraId="1E03BBE5" w14:textId="77777777" w:rsidR="000377CE" w:rsidRPr="00142373" w:rsidRDefault="000377CE" w:rsidP="00A46356">
            <w:pPr>
              <w:pStyle w:val="ListParagraph"/>
              <w:widowControl w:val="0"/>
              <w:numPr>
                <w:ilvl w:val="0"/>
                <w:numId w:val="31"/>
              </w:numPr>
              <w:bidi w:val="0"/>
              <w:rPr>
                <w:rFonts w:ascii="Segoe MDL2 Assets" w:hAnsi="Segoe MDL2 Assets" w:cstheme="majorBidi"/>
                <w:sz w:val="22"/>
                <w:szCs w:val="22"/>
              </w:rPr>
            </w:pPr>
            <w:r w:rsidRPr="00142373">
              <w:rPr>
                <w:rFonts w:ascii="Segoe MDL2 Assets" w:hAnsi="Segoe MDL2 Assets" w:cstheme="majorBidi"/>
                <w:sz w:val="22"/>
                <w:szCs w:val="22"/>
              </w:rPr>
              <w:t>Calling</w:t>
            </w:r>
            <w:r w:rsidR="00744109" w:rsidRPr="00142373">
              <w:rPr>
                <w:rFonts w:ascii="Segoe MDL2 Assets" w:hAnsi="Segoe MDL2 Assets" w:cstheme="majorBidi"/>
                <w:sz w:val="22"/>
                <w:szCs w:val="22"/>
              </w:rPr>
              <w:t xml:space="preserve"> costumers and </w:t>
            </w:r>
            <w:r w:rsidRPr="00142373">
              <w:rPr>
                <w:rFonts w:ascii="Segoe MDL2 Assets" w:hAnsi="Segoe MDL2 Assets" w:cstheme="majorBidi"/>
                <w:sz w:val="22"/>
                <w:szCs w:val="22"/>
              </w:rPr>
              <w:t>scheduling meetings</w:t>
            </w:r>
            <w:r w:rsidR="00744109" w:rsidRPr="00142373">
              <w:rPr>
                <w:rFonts w:ascii="Segoe MDL2 Assets" w:hAnsi="Segoe MDL2 Assets" w:cstheme="majorBidi"/>
                <w:sz w:val="22"/>
                <w:szCs w:val="22"/>
              </w:rPr>
              <w:t xml:space="preserve"> </w:t>
            </w:r>
          </w:p>
          <w:p w14:paraId="104C0E0C" w14:textId="77777777" w:rsidR="00744109" w:rsidRPr="00142373" w:rsidRDefault="000377CE" w:rsidP="00A46356">
            <w:pPr>
              <w:pStyle w:val="ListParagraph"/>
              <w:widowControl w:val="0"/>
              <w:numPr>
                <w:ilvl w:val="0"/>
                <w:numId w:val="31"/>
              </w:numPr>
              <w:bidi w:val="0"/>
              <w:rPr>
                <w:rFonts w:ascii="Segoe MDL2 Assets" w:hAnsi="Segoe MDL2 Assets" w:cstheme="majorBidi"/>
                <w:sz w:val="22"/>
                <w:szCs w:val="22"/>
              </w:rPr>
            </w:pPr>
            <w:r w:rsidRPr="00142373">
              <w:rPr>
                <w:rFonts w:ascii="Segoe MDL2 Assets" w:hAnsi="Segoe MDL2 Assets" w:cstheme="majorBidi"/>
                <w:sz w:val="22"/>
                <w:szCs w:val="22"/>
              </w:rPr>
              <w:t xml:space="preserve">Performing sales visits </w:t>
            </w:r>
          </w:p>
          <w:p w14:paraId="50C38B45" w14:textId="77777777" w:rsidR="00744109" w:rsidRPr="00142373" w:rsidRDefault="000377CE"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Answering</w:t>
            </w:r>
            <w:r w:rsidR="00744109" w:rsidRPr="00142373">
              <w:rPr>
                <w:rFonts w:ascii="Segoe MDL2 Assets" w:hAnsi="Segoe MDL2 Assets" w:cstheme="majorBidi"/>
                <w:sz w:val="22"/>
                <w:szCs w:val="22"/>
              </w:rPr>
              <w:t xml:space="preserve"> client requireme</w:t>
            </w:r>
            <w:r w:rsidRPr="00142373">
              <w:rPr>
                <w:rFonts w:ascii="Segoe MDL2 Assets" w:hAnsi="Segoe MDL2 Assets" w:cstheme="majorBidi"/>
                <w:sz w:val="22"/>
                <w:szCs w:val="22"/>
              </w:rPr>
              <w:t>nts in a timely for different types of requests</w:t>
            </w:r>
          </w:p>
          <w:p w14:paraId="78C2B6A5" w14:textId="77777777" w:rsidR="000377CE" w:rsidRPr="00142373" w:rsidRDefault="00744109"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 xml:space="preserve">Follow up with the costumers </w:t>
            </w:r>
          </w:p>
          <w:p w14:paraId="60E5DD50" w14:textId="77777777" w:rsidR="00744109" w:rsidRPr="00142373" w:rsidRDefault="00744109"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lastRenderedPageBreak/>
              <w:t>Negotiate with the costumer in case of any complain</w:t>
            </w:r>
            <w:r w:rsidR="000377CE" w:rsidRPr="00142373">
              <w:rPr>
                <w:rFonts w:ascii="Segoe MDL2 Assets" w:hAnsi="Segoe MDL2 Assets" w:cstheme="majorBidi"/>
                <w:sz w:val="22"/>
                <w:szCs w:val="22"/>
              </w:rPr>
              <w:t>t</w:t>
            </w:r>
            <w:r w:rsidRPr="00142373">
              <w:rPr>
                <w:rFonts w:ascii="Segoe MDL2 Assets" w:hAnsi="Segoe MDL2 Assets" w:cstheme="majorBidi"/>
                <w:sz w:val="22"/>
                <w:szCs w:val="22"/>
              </w:rPr>
              <w:t>, flexi</w:t>
            </w:r>
            <w:r w:rsidR="000377CE" w:rsidRPr="00142373">
              <w:rPr>
                <w:rFonts w:ascii="Segoe MDL2 Assets" w:hAnsi="Segoe MDL2 Assets" w:cstheme="majorBidi"/>
                <w:sz w:val="22"/>
                <w:szCs w:val="22"/>
              </w:rPr>
              <w:t>ble in providing smart solutions</w:t>
            </w:r>
          </w:p>
          <w:p w14:paraId="6D682C30" w14:textId="77777777" w:rsidR="00A46356" w:rsidRPr="00142373" w:rsidRDefault="00A46356" w:rsidP="00A46356">
            <w:pPr>
              <w:numPr>
                <w:ilvl w:val="0"/>
                <w:numId w:val="31"/>
              </w:numPr>
              <w:rPr>
                <w:rFonts w:ascii="Segoe MDL2 Assets" w:hAnsi="Segoe MDL2 Assets" w:cstheme="majorBidi"/>
                <w:b/>
                <w:sz w:val="22"/>
                <w:szCs w:val="22"/>
              </w:rPr>
            </w:pPr>
            <w:r w:rsidRPr="00142373">
              <w:rPr>
                <w:rFonts w:ascii="Segoe MDL2 Assets" w:hAnsi="Segoe MDL2 Assets" w:cstheme="majorBidi"/>
                <w:sz w:val="22"/>
                <w:szCs w:val="22"/>
              </w:rPr>
              <w:t xml:space="preserve">Efficiently lead and motivate the sales team </w:t>
            </w:r>
          </w:p>
          <w:p w14:paraId="50741D61" w14:textId="77777777" w:rsidR="00A46356" w:rsidRPr="00142373" w:rsidRDefault="00A46356"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Ensure that the sales target set forth by the organization is achieved</w:t>
            </w:r>
          </w:p>
          <w:p w14:paraId="1197FA77" w14:textId="77777777" w:rsidR="00A46356" w:rsidRPr="00142373" w:rsidRDefault="00A46356" w:rsidP="00A46356">
            <w:pPr>
              <w:numPr>
                <w:ilvl w:val="0"/>
                <w:numId w:val="31"/>
              </w:numPr>
              <w:jc w:val="both"/>
              <w:rPr>
                <w:rFonts w:ascii="Segoe MDL2 Assets" w:hAnsi="Segoe MDL2 Assets"/>
                <w:sz w:val="22"/>
                <w:szCs w:val="22"/>
              </w:rPr>
            </w:pPr>
            <w:r w:rsidRPr="00142373">
              <w:rPr>
                <w:rFonts w:ascii="Segoe MDL2 Assets" w:hAnsi="Segoe MDL2 Assets" w:cstheme="majorBidi"/>
                <w:sz w:val="22"/>
                <w:szCs w:val="22"/>
              </w:rPr>
              <w:t>Maintain good relations with the clients and ensure that they are confident in the services and products provided by the sales team</w:t>
            </w:r>
            <w:r w:rsidRPr="00142373">
              <w:rPr>
                <w:rFonts w:ascii="Segoe MDL2 Assets" w:hAnsi="Segoe MDL2 Assets"/>
                <w:sz w:val="22"/>
                <w:szCs w:val="22"/>
              </w:rPr>
              <w:t>.</w:t>
            </w:r>
          </w:p>
          <w:p w14:paraId="0E70741C" w14:textId="77777777" w:rsidR="00A46356" w:rsidRPr="00142373" w:rsidRDefault="00A46356" w:rsidP="00A46356">
            <w:pPr>
              <w:numPr>
                <w:ilvl w:val="0"/>
                <w:numId w:val="31"/>
              </w:numPr>
              <w:jc w:val="both"/>
              <w:rPr>
                <w:rFonts w:ascii="Segoe MDL2 Assets" w:hAnsi="Segoe MDL2 Assets" w:cstheme="majorBidi"/>
                <w:sz w:val="22"/>
                <w:szCs w:val="22"/>
              </w:rPr>
            </w:pPr>
            <w:r w:rsidRPr="00142373">
              <w:rPr>
                <w:rFonts w:ascii="Segoe MDL2 Assets" w:hAnsi="Segoe MDL2 Assets" w:cstheme="majorBidi"/>
                <w:sz w:val="22"/>
                <w:szCs w:val="22"/>
              </w:rPr>
              <w:t xml:space="preserve">Communicate with the principals in outlining and executing sales development strategies within the proposed time limit </w:t>
            </w:r>
          </w:p>
          <w:p w14:paraId="0B231796" w14:textId="1076F40C" w:rsidR="00BD5259" w:rsidRPr="00142373" w:rsidRDefault="00744109" w:rsidP="00613264">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 xml:space="preserve">Controlling the installation and reporting to senior manager </w:t>
            </w:r>
          </w:p>
          <w:p w14:paraId="3E7D252F" w14:textId="030F691A" w:rsidR="00713FF1" w:rsidRDefault="00713FF1" w:rsidP="00713FF1">
            <w:pPr>
              <w:shd w:val="clear" w:color="auto" w:fill="FFFFFF"/>
              <w:rPr>
                <w:rFonts w:asciiTheme="majorBidi" w:hAnsiTheme="majorBidi" w:cstheme="majorBidi"/>
              </w:rPr>
            </w:pPr>
          </w:p>
          <w:p w14:paraId="013FB71B" w14:textId="0460442E" w:rsidR="00713FF1" w:rsidRDefault="00713FF1" w:rsidP="00713FF1">
            <w:pPr>
              <w:shd w:val="clear" w:color="auto" w:fill="FFFFFF"/>
              <w:rPr>
                <w:rFonts w:asciiTheme="majorBidi" w:hAnsiTheme="majorBidi" w:cstheme="majorBidi"/>
              </w:rPr>
            </w:pPr>
          </w:p>
          <w:p w14:paraId="7C245A1D" w14:textId="77777777" w:rsidR="00713FF1" w:rsidRPr="00713FF1" w:rsidRDefault="00713FF1" w:rsidP="00713FF1">
            <w:pPr>
              <w:shd w:val="clear" w:color="auto" w:fill="FFFFFF"/>
              <w:rPr>
                <w:rFonts w:asciiTheme="majorBidi" w:hAnsiTheme="majorBidi" w:cstheme="majorBidi"/>
              </w:rPr>
            </w:pPr>
          </w:p>
          <w:p w14:paraId="5C4C9EEC" w14:textId="3E5C9870" w:rsidR="00154209" w:rsidRDefault="00154209" w:rsidP="007E58C9">
            <w:pPr>
              <w:autoSpaceDE w:val="0"/>
              <w:autoSpaceDN w:val="0"/>
              <w:adjustRightInd w:val="0"/>
              <w:rPr>
                <w:rFonts w:ascii="Arial Narrow" w:hAnsi="Arial Narrow" w:cs="Arial"/>
                <w:color w:val="FF0000"/>
                <w:szCs w:val="12"/>
              </w:rPr>
            </w:pPr>
          </w:p>
          <w:p w14:paraId="0150CFF7" w14:textId="1446F0F4" w:rsidR="00142373" w:rsidRDefault="00142373" w:rsidP="007E58C9">
            <w:pPr>
              <w:autoSpaceDE w:val="0"/>
              <w:autoSpaceDN w:val="0"/>
              <w:adjustRightInd w:val="0"/>
              <w:rPr>
                <w:rFonts w:ascii="Arial Narrow" w:hAnsi="Arial Narrow" w:cs="Arial"/>
                <w:color w:val="FF0000"/>
                <w:szCs w:val="12"/>
              </w:rPr>
            </w:pPr>
          </w:p>
          <w:p w14:paraId="0096794B" w14:textId="77777777" w:rsidR="00142373" w:rsidRDefault="00142373" w:rsidP="007E58C9">
            <w:pPr>
              <w:autoSpaceDE w:val="0"/>
              <w:autoSpaceDN w:val="0"/>
              <w:adjustRightInd w:val="0"/>
              <w:rPr>
                <w:rFonts w:ascii="Arial Narrow" w:hAnsi="Arial Narrow" w:cs="Arial"/>
                <w:color w:val="FF0000"/>
                <w:szCs w:val="12"/>
              </w:rPr>
            </w:pPr>
          </w:p>
          <w:p w14:paraId="02799DE1" w14:textId="77777777" w:rsidR="00A46356" w:rsidRPr="00142373" w:rsidRDefault="00E40436" w:rsidP="00A46356">
            <w:pPr>
              <w:rPr>
                <w:rFonts w:ascii="Segoe MDL2 Assets" w:hAnsi="Segoe MDL2 Assets" w:cstheme="majorBidi"/>
                <w:b/>
                <w:bCs/>
              </w:rPr>
            </w:pPr>
            <w:r w:rsidRPr="00142373">
              <w:rPr>
                <w:rFonts w:ascii="Segoe MDL2 Assets" w:hAnsi="Segoe MDL2 Assets" w:cstheme="majorBidi"/>
                <w:b/>
              </w:rPr>
              <w:t xml:space="preserve">3- </w:t>
            </w:r>
            <w:r w:rsidR="00A46356" w:rsidRPr="00142373">
              <w:rPr>
                <w:rFonts w:ascii="Segoe MDL2 Assets" w:hAnsi="Segoe MDL2 Assets" w:cstheme="majorBidi"/>
                <w:b/>
                <w:bCs/>
              </w:rPr>
              <w:t>Eviivo Tunisia</w:t>
            </w:r>
          </w:p>
          <w:p w14:paraId="0EAA618F" w14:textId="77777777" w:rsidR="00A46356" w:rsidRPr="000E7BA0" w:rsidRDefault="00A46356" w:rsidP="00A46356">
            <w:pPr>
              <w:rPr>
                <w:b/>
                <w:bCs/>
                <w:sz w:val="26"/>
                <w:szCs w:val="26"/>
              </w:rPr>
            </w:pPr>
          </w:p>
          <w:p w14:paraId="396D73DC" w14:textId="77777777" w:rsidR="00744109" w:rsidRPr="00142373" w:rsidRDefault="00A46356" w:rsidP="00154209">
            <w:pPr>
              <w:tabs>
                <w:tab w:val="left" w:pos="4140"/>
              </w:tabs>
              <w:autoSpaceDE w:val="0"/>
              <w:autoSpaceDN w:val="0"/>
              <w:adjustRightInd w:val="0"/>
              <w:jc w:val="both"/>
              <w:rPr>
                <w:rFonts w:ascii="Segoe MDL2 Assets" w:hAnsi="Segoe MDL2 Assets"/>
                <w:sz w:val="22"/>
                <w:szCs w:val="22"/>
              </w:rPr>
            </w:pPr>
            <w:r w:rsidRPr="00142373">
              <w:rPr>
                <w:rFonts w:ascii="Segoe MDL2 Assets" w:hAnsi="Segoe MDL2 Assets"/>
                <w:sz w:val="22"/>
                <w:szCs w:val="22"/>
              </w:rPr>
              <w:t>Jan</w:t>
            </w:r>
            <w:r w:rsidR="00744109" w:rsidRPr="00142373">
              <w:rPr>
                <w:rFonts w:ascii="Segoe MDL2 Assets" w:hAnsi="Segoe MDL2 Assets"/>
                <w:sz w:val="22"/>
                <w:szCs w:val="22"/>
              </w:rPr>
              <w:t xml:space="preserve"> 20</w:t>
            </w:r>
            <w:r w:rsidRPr="00142373">
              <w:rPr>
                <w:rFonts w:ascii="Segoe MDL2 Assets" w:hAnsi="Segoe MDL2 Assets"/>
                <w:sz w:val="22"/>
                <w:szCs w:val="22"/>
              </w:rPr>
              <w:t>07</w:t>
            </w:r>
            <w:r w:rsidR="00744109" w:rsidRPr="00142373">
              <w:rPr>
                <w:rFonts w:ascii="Segoe MDL2 Assets" w:hAnsi="Segoe MDL2 Assets"/>
                <w:sz w:val="22"/>
                <w:szCs w:val="22"/>
              </w:rPr>
              <w:t xml:space="preserve"> </w:t>
            </w:r>
            <w:r w:rsidR="00744109" w:rsidRPr="00142373">
              <w:rPr>
                <w:sz w:val="22"/>
                <w:szCs w:val="22"/>
              </w:rPr>
              <w:t>–</w:t>
            </w:r>
            <w:r w:rsidR="00744109" w:rsidRPr="00142373">
              <w:rPr>
                <w:rFonts w:ascii="Segoe MDL2 Assets" w:hAnsi="Segoe MDL2 Assets"/>
                <w:sz w:val="22"/>
                <w:szCs w:val="22"/>
              </w:rPr>
              <w:t xml:space="preserve"> </w:t>
            </w:r>
            <w:r w:rsidR="00154209" w:rsidRPr="00142373">
              <w:rPr>
                <w:rFonts w:ascii="Segoe MDL2 Assets" w:hAnsi="Segoe MDL2 Assets"/>
                <w:sz w:val="22"/>
                <w:szCs w:val="22"/>
              </w:rPr>
              <w:t>March</w:t>
            </w:r>
            <w:r w:rsidR="00744109" w:rsidRPr="00142373">
              <w:rPr>
                <w:rFonts w:ascii="Segoe MDL2 Assets" w:hAnsi="Segoe MDL2 Assets"/>
                <w:sz w:val="22"/>
                <w:szCs w:val="22"/>
              </w:rPr>
              <w:t xml:space="preserve"> 201</w:t>
            </w:r>
            <w:r w:rsidRPr="00142373">
              <w:rPr>
                <w:rFonts w:ascii="Segoe MDL2 Assets" w:hAnsi="Segoe MDL2 Assets"/>
                <w:sz w:val="22"/>
                <w:szCs w:val="22"/>
              </w:rPr>
              <w:t>3</w:t>
            </w:r>
            <w:r w:rsidR="00BA5486" w:rsidRPr="00142373">
              <w:rPr>
                <w:rFonts w:ascii="Segoe MDL2 Assets" w:hAnsi="Segoe MDL2 Assets"/>
                <w:sz w:val="22"/>
                <w:szCs w:val="22"/>
              </w:rPr>
              <w:t xml:space="preserve"> </w:t>
            </w:r>
          </w:p>
          <w:p w14:paraId="4CAC7E52" w14:textId="77777777" w:rsidR="00713FF1" w:rsidRPr="00EE159D" w:rsidRDefault="00713FF1" w:rsidP="00154209">
            <w:pPr>
              <w:tabs>
                <w:tab w:val="left" w:pos="4140"/>
              </w:tabs>
              <w:autoSpaceDE w:val="0"/>
              <w:autoSpaceDN w:val="0"/>
              <w:adjustRightInd w:val="0"/>
              <w:jc w:val="both"/>
              <w:rPr>
                <w:rFonts w:ascii="Arial Narrow" w:hAnsi="Arial Narrow" w:cs="Arial"/>
              </w:rPr>
            </w:pPr>
          </w:p>
          <w:p w14:paraId="75D9EE7B" w14:textId="77777777" w:rsidR="00744109" w:rsidRPr="00142373" w:rsidRDefault="00744109" w:rsidP="00A46356">
            <w:pPr>
              <w:rPr>
                <w:rFonts w:ascii="Segoe MDL2 Assets" w:hAnsi="Segoe MDL2 Assets" w:cstheme="majorBidi"/>
                <w:b/>
                <w:bCs/>
              </w:rPr>
            </w:pPr>
            <w:r w:rsidRPr="00142373">
              <w:rPr>
                <w:rFonts w:ascii="Segoe MDL2 Assets" w:hAnsi="Segoe MDL2 Assets" w:cstheme="majorBidi"/>
                <w:b/>
                <w:bCs/>
              </w:rPr>
              <w:t xml:space="preserve">Role: </w:t>
            </w:r>
            <w:r w:rsidR="00A46356" w:rsidRPr="00142373">
              <w:rPr>
                <w:rFonts w:ascii="Segoe MDL2 Assets" w:hAnsi="Segoe MDL2 Assets" w:cstheme="majorBidi"/>
                <w:b/>
                <w:bCs/>
              </w:rPr>
              <w:t xml:space="preserve">Reservation agent  </w:t>
            </w:r>
          </w:p>
          <w:p w14:paraId="449ED227" w14:textId="77777777" w:rsidR="00A46356" w:rsidRPr="00142373" w:rsidRDefault="00744109">
            <w:pPr>
              <w:tabs>
                <w:tab w:val="left" w:pos="4140"/>
              </w:tabs>
              <w:autoSpaceDE w:val="0"/>
              <w:autoSpaceDN w:val="0"/>
              <w:adjustRightInd w:val="0"/>
              <w:jc w:val="both"/>
              <w:rPr>
                <w:rFonts w:ascii="Segoe MDL2 Assets" w:hAnsi="Segoe MDL2 Assets" w:cstheme="majorBidi"/>
                <w:b/>
                <w:bCs/>
              </w:rPr>
            </w:pPr>
            <w:r w:rsidRPr="00142373">
              <w:rPr>
                <w:rFonts w:ascii="Segoe MDL2 Assets" w:hAnsi="Segoe MDL2 Assets" w:cstheme="majorBidi"/>
                <w:b/>
                <w:bCs/>
              </w:rPr>
              <w:t>Responsibilities Include:</w:t>
            </w:r>
          </w:p>
          <w:p w14:paraId="1BF10A8C" w14:textId="77777777" w:rsidR="00744109" w:rsidRPr="00EE159D" w:rsidRDefault="00744109">
            <w:pPr>
              <w:tabs>
                <w:tab w:val="left" w:pos="4140"/>
              </w:tabs>
              <w:autoSpaceDE w:val="0"/>
              <w:autoSpaceDN w:val="0"/>
              <w:adjustRightInd w:val="0"/>
              <w:jc w:val="both"/>
              <w:rPr>
                <w:rFonts w:ascii="Arial Narrow" w:hAnsi="Arial Narrow" w:cs="Arial"/>
                <w:b/>
                <w:bCs/>
                <w:szCs w:val="12"/>
              </w:rPr>
            </w:pPr>
            <w:r w:rsidRPr="00EE159D">
              <w:rPr>
                <w:rFonts w:ascii="Arial Narrow" w:hAnsi="Arial Narrow" w:cs="Arial"/>
                <w:b/>
                <w:bCs/>
                <w:szCs w:val="12"/>
              </w:rPr>
              <w:t xml:space="preserve"> </w:t>
            </w:r>
          </w:p>
          <w:p w14:paraId="092E5150" w14:textId="77777777" w:rsidR="00A46356" w:rsidRPr="00142373" w:rsidRDefault="00A46356"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color w:val="000000"/>
                <w:sz w:val="22"/>
                <w:szCs w:val="22"/>
                <w:lang w:val="en"/>
              </w:rPr>
              <w:t>Welcome customers by greeting them; offering them assistance</w:t>
            </w:r>
            <w:r w:rsidRPr="00142373">
              <w:rPr>
                <w:rFonts w:ascii="Segoe MDL2 Assets" w:hAnsi="Segoe MDL2 Assets" w:cstheme="majorBidi"/>
                <w:sz w:val="22"/>
                <w:szCs w:val="22"/>
              </w:rPr>
              <w:t xml:space="preserve"> </w:t>
            </w:r>
          </w:p>
          <w:p w14:paraId="50F2233B" w14:textId="6F5121DF" w:rsidR="00A46356" w:rsidRPr="00142373" w:rsidRDefault="00A46356" w:rsidP="00A46356">
            <w:pPr>
              <w:numPr>
                <w:ilvl w:val="0"/>
                <w:numId w:val="31"/>
              </w:numPr>
              <w:spacing w:after="150"/>
              <w:rPr>
                <w:rFonts w:ascii="Segoe MDL2 Assets" w:hAnsi="Segoe MDL2 Assets" w:cstheme="majorBidi"/>
                <w:color w:val="000000"/>
                <w:sz w:val="22"/>
                <w:szCs w:val="22"/>
                <w:lang w:val="en"/>
              </w:rPr>
            </w:pPr>
            <w:r w:rsidRPr="00142373">
              <w:rPr>
                <w:rFonts w:ascii="Segoe MDL2 Assets" w:hAnsi="Segoe MDL2 Assets" w:cstheme="majorBidi"/>
                <w:color w:val="000000"/>
                <w:sz w:val="22"/>
                <w:szCs w:val="22"/>
                <w:lang w:val="en"/>
              </w:rPr>
              <w:t xml:space="preserve">Direct customers by escorting them to racks and </w:t>
            </w:r>
            <w:r w:rsidR="00633C69" w:rsidRPr="00142373">
              <w:rPr>
                <w:rFonts w:ascii="Segoe MDL2 Assets" w:hAnsi="Segoe MDL2 Assets" w:cstheme="majorBidi"/>
                <w:color w:val="000000"/>
                <w:sz w:val="22"/>
                <w:szCs w:val="22"/>
                <w:lang w:val="en"/>
              </w:rPr>
              <w:t>counters,</w:t>
            </w:r>
            <w:r w:rsidRPr="00142373">
              <w:rPr>
                <w:rFonts w:ascii="Segoe MDL2 Assets" w:hAnsi="Segoe MDL2 Assets" w:cstheme="majorBidi"/>
                <w:color w:val="000000"/>
                <w:sz w:val="22"/>
                <w:szCs w:val="22"/>
                <w:lang w:val="en"/>
              </w:rPr>
              <w:t xml:space="preserve"> suggesting items.</w:t>
            </w:r>
          </w:p>
          <w:p w14:paraId="743E7EF9" w14:textId="45C20752" w:rsidR="00A46356" w:rsidRPr="00142373" w:rsidRDefault="00A46356" w:rsidP="00A46356">
            <w:pPr>
              <w:numPr>
                <w:ilvl w:val="0"/>
                <w:numId w:val="31"/>
              </w:numPr>
              <w:spacing w:after="150"/>
              <w:rPr>
                <w:rFonts w:ascii="Segoe MDL2 Assets" w:hAnsi="Segoe MDL2 Assets" w:cstheme="majorBidi"/>
                <w:color w:val="000000"/>
                <w:sz w:val="22"/>
                <w:szCs w:val="22"/>
                <w:lang w:val="en"/>
              </w:rPr>
            </w:pPr>
            <w:r w:rsidRPr="00142373">
              <w:rPr>
                <w:rFonts w:ascii="Segoe MDL2 Assets" w:hAnsi="Segoe MDL2 Assets" w:cstheme="majorBidi"/>
                <w:color w:val="000000"/>
                <w:sz w:val="22"/>
                <w:szCs w:val="22"/>
                <w:lang w:val="en"/>
              </w:rPr>
              <w:t xml:space="preserve">Help customer make selections by building customer </w:t>
            </w:r>
            <w:r w:rsidR="00633C69" w:rsidRPr="00142373">
              <w:rPr>
                <w:rFonts w:ascii="Segoe MDL2 Assets" w:hAnsi="Segoe MDL2 Assets" w:cstheme="majorBidi"/>
                <w:color w:val="000000"/>
                <w:sz w:val="22"/>
                <w:szCs w:val="22"/>
                <w:lang w:val="en"/>
              </w:rPr>
              <w:t>confidence,</w:t>
            </w:r>
            <w:r w:rsidRPr="00142373">
              <w:rPr>
                <w:rFonts w:ascii="Segoe MDL2 Assets" w:hAnsi="Segoe MDL2 Assets" w:cstheme="majorBidi"/>
                <w:color w:val="000000"/>
                <w:sz w:val="22"/>
                <w:szCs w:val="22"/>
                <w:lang w:val="en"/>
              </w:rPr>
              <w:t xml:space="preserve"> offering suggestions and opinions.</w:t>
            </w:r>
          </w:p>
          <w:p w14:paraId="1C9A0FEB" w14:textId="77777777" w:rsidR="00A46356" w:rsidRPr="00142373" w:rsidRDefault="00A46356" w:rsidP="00A46356">
            <w:pPr>
              <w:pStyle w:val="ListParagraph"/>
              <w:numPr>
                <w:ilvl w:val="0"/>
                <w:numId w:val="31"/>
              </w:numPr>
              <w:bidi w:val="0"/>
              <w:spacing w:before="60" w:after="60"/>
              <w:rPr>
                <w:rFonts w:ascii="Segoe MDL2 Assets" w:hAnsi="Segoe MDL2 Assets" w:cstheme="majorBidi"/>
                <w:b/>
                <w:bCs/>
                <w:sz w:val="22"/>
                <w:szCs w:val="22"/>
              </w:rPr>
            </w:pPr>
            <w:r w:rsidRPr="00142373">
              <w:rPr>
                <w:rFonts w:ascii="Segoe MDL2 Assets" w:hAnsi="Segoe MDL2 Assets" w:cstheme="majorBidi"/>
                <w:color w:val="000000"/>
                <w:sz w:val="22"/>
                <w:szCs w:val="22"/>
                <w:lang w:val="en"/>
              </w:rPr>
              <w:t>Documents sale by creating or updating customer profile records</w:t>
            </w:r>
          </w:p>
          <w:p w14:paraId="5D616EC7" w14:textId="77777777" w:rsidR="00A46356" w:rsidRPr="00142373" w:rsidRDefault="00A46356" w:rsidP="00A46356">
            <w:pPr>
              <w:pStyle w:val="ListParagraph"/>
              <w:numPr>
                <w:ilvl w:val="0"/>
                <w:numId w:val="31"/>
              </w:numPr>
              <w:bidi w:val="0"/>
              <w:spacing w:before="60" w:after="60"/>
              <w:rPr>
                <w:rFonts w:ascii="Segoe MDL2 Assets" w:hAnsi="Segoe MDL2 Assets" w:cstheme="majorBidi"/>
                <w:b/>
                <w:bCs/>
                <w:sz w:val="22"/>
                <w:szCs w:val="22"/>
              </w:rPr>
            </w:pPr>
            <w:r w:rsidRPr="00142373">
              <w:rPr>
                <w:rFonts w:ascii="Segoe MDL2 Assets" w:hAnsi="Segoe MDL2 Assets" w:cstheme="majorBidi"/>
                <w:color w:val="000000"/>
                <w:sz w:val="22"/>
                <w:szCs w:val="22"/>
                <w:lang w:val="en"/>
              </w:rPr>
              <w:t>Processes payments by totaling purchases; processing checks, cash, and store or other credit cards</w:t>
            </w:r>
          </w:p>
          <w:p w14:paraId="7DE3C246" w14:textId="77777777" w:rsidR="00744109" w:rsidRPr="00142373" w:rsidRDefault="00744109"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Organize events and meeting w</w:t>
            </w:r>
            <w:r w:rsidR="000377CE" w:rsidRPr="00142373">
              <w:rPr>
                <w:rFonts w:ascii="Segoe MDL2 Assets" w:hAnsi="Segoe MDL2 Assets" w:cstheme="majorBidi"/>
                <w:sz w:val="22"/>
                <w:szCs w:val="22"/>
              </w:rPr>
              <w:t>ith airlines, hotels, and Banks</w:t>
            </w:r>
          </w:p>
          <w:p w14:paraId="25A0EC8B" w14:textId="77777777" w:rsidR="00744109" w:rsidRPr="00142373" w:rsidRDefault="00744109"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 xml:space="preserve">Prepare the contract/tender for the client and submit it with all necessary elements </w:t>
            </w:r>
          </w:p>
          <w:p w14:paraId="299F66BE" w14:textId="2D2C5BAD" w:rsidR="00744109" w:rsidRPr="00142373" w:rsidRDefault="00744109" w:rsidP="00534B34">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 xml:space="preserve">Communicate </w:t>
            </w:r>
            <w:r w:rsidR="000377CE" w:rsidRPr="00142373">
              <w:rPr>
                <w:rFonts w:ascii="Segoe MDL2 Assets" w:hAnsi="Segoe MDL2 Assets" w:cstheme="majorBidi"/>
                <w:sz w:val="22"/>
                <w:szCs w:val="22"/>
              </w:rPr>
              <w:t xml:space="preserve">traveling tours packages to costumers </w:t>
            </w:r>
          </w:p>
          <w:p w14:paraId="63353D1F" w14:textId="77777777" w:rsidR="00744109" w:rsidRPr="00142373" w:rsidRDefault="00A46356"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Respond</w:t>
            </w:r>
            <w:r w:rsidR="00744109" w:rsidRPr="00142373">
              <w:rPr>
                <w:rFonts w:ascii="Segoe MDL2 Assets" w:hAnsi="Segoe MDL2 Assets" w:cstheme="majorBidi"/>
                <w:sz w:val="22"/>
                <w:szCs w:val="22"/>
              </w:rPr>
              <w:t xml:space="preserve"> to client requests, checking quotation in the system and communicating </w:t>
            </w:r>
            <w:r w:rsidR="000377CE" w:rsidRPr="00142373">
              <w:rPr>
                <w:rFonts w:ascii="Segoe MDL2 Assets" w:hAnsi="Segoe MDL2 Assets" w:cstheme="majorBidi"/>
                <w:sz w:val="22"/>
                <w:szCs w:val="22"/>
              </w:rPr>
              <w:t xml:space="preserve">the issue </w:t>
            </w:r>
            <w:r w:rsidR="00744109" w:rsidRPr="00142373">
              <w:rPr>
                <w:rFonts w:ascii="Segoe MDL2 Assets" w:hAnsi="Segoe MDL2 Assets" w:cstheme="majorBidi"/>
                <w:sz w:val="22"/>
                <w:szCs w:val="22"/>
              </w:rPr>
              <w:t xml:space="preserve">to </w:t>
            </w:r>
            <w:r w:rsidR="000377CE" w:rsidRPr="00142373">
              <w:rPr>
                <w:rFonts w:ascii="Segoe MDL2 Assets" w:hAnsi="Segoe MDL2 Assets" w:cstheme="majorBidi"/>
                <w:sz w:val="22"/>
                <w:szCs w:val="22"/>
              </w:rPr>
              <w:t xml:space="preserve">the </w:t>
            </w:r>
            <w:r w:rsidR="00744109" w:rsidRPr="00142373">
              <w:rPr>
                <w:rFonts w:ascii="Segoe MDL2 Assets" w:hAnsi="Segoe MDL2 Assets" w:cstheme="majorBidi"/>
                <w:sz w:val="22"/>
                <w:szCs w:val="22"/>
              </w:rPr>
              <w:t>concerned department a</w:t>
            </w:r>
            <w:r w:rsidR="000377CE" w:rsidRPr="00142373">
              <w:rPr>
                <w:rFonts w:ascii="Segoe MDL2 Assets" w:hAnsi="Segoe MDL2 Assets" w:cstheme="majorBidi"/>
                <w:sz w:val="22"/>
                <w:szCs w:val="22"/>
              </w:rPr>
              <w:t>nd client for further follow up</w:t>
            </w:r>
          </w:p>
          <w:p w14:paraId="0C76ADA6" w14:textId="77777777" w:rsidR="00744109" w:rsidRPr="00142373" w:rsidRDefault="000377CE"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 xml:space="preserve">Excellent </w:t>
            </w:r>
            <w:r w:rsidR="00744109" w:rsidRPr="00142373">
              <w:rPr>
                <w:rFonts w:ascii="Segoe MDL2 Assets" w:hAnsi="Segoe MDL2 Assets" w:cstheme="majorBidi"/>
                <w:sz w:val="22"/>
                <w:szCs w:val="22"/>
              </w:rPr>
              <w:t xml:space="preserve">Costumers service </w:t>
            </w:r>
            <w:r w:rsidRPr="00142373">
              <w:rPr>
                <w:rFonts w:ascii="Segoe MDL2 Assets" w:hAnsi="Segoe MDL2 Assets" w:cstheme="majorBidi"/>
                <w:sz w:val="22"/>
                <w:szCs w:val="22"/>
              </w:rPr>
              <w:t>and After Sales Services</w:t>
            </w:r>
            <w:r w:rsidR="00744109" w:rsidRPr="00142373">
              <w:rPr>
                <w:rFonts w:ascii="Segoe MDL2 Assets" w:hAnsi="Segoe MDL2 Assets" w:cstheme="majorBidi"/>
                <w:sz w:val="22"/>
                <w:szCs w:val="22"/>
              </w:rPr>
              <w:t xml:space="preserve"> </w:t>
            </w:r>
          </w:p>
          <w:p w14:paraId="3FF0758C" w14:textId="77777777" w:rsidR="00F90FBA" w:rsidRPr="00142373" w:rsidRDefault="00F90FBA" w:rsidP="00A46356">
            <w:pPr>
              <w:pStyle w:val="ListParagraph"/>
              <w:numPr>
                <w:ilvl w:val="0"/>
                <w:numId w:val="31"/>
              </w:numPr>
              <w:shd w:val="clear" w:color="auto" w:fill="FFFFFF"/>
              <w:bidi w:val="0"/>
              <w:rPr>
                <w:rFonts w:ascii="Segoe MDL2 Assets" w:hAnsi="Segoe MDL2 Assets" w:cstheme="majorBidi"/>
                <w:sz w:val="22"/>
                <w:szCs w:val="22"/>
              </w:rPr>
            </w:pPr>
            <w:r w:rsidRPr="00142373">
              <w:rPr>
                <w:rFonts w:ascii="Segoe MDL2 Assets" w:hAnsi="Segoe MDL2 Assets" w:cstheme="majorBidi"/>
                <w:sz w:val="22"/>
                <w:szCs w:val="22"/>
              </w:rPr>
              <w:t xml:space="preserve">Company sent me on foreign tours </w:t>
            </w:r>
            <w:r w:rsidR="0045154C" w:rsidRPr="00142373">
              <w:rPr>
                <w:rFonts w:ascii="Segoe MDL2 Assets" w:hAnsi="Segoe MDL2 Assets" w:cstheme="majorBidi"/>
                <w:sz w:val="22"/>
                <w:szCs w:val="22"/>
              </w:rPr>
              <w:t xml:space="preserve">as mentioned </w:t>
            </w:r>
            <w:r w:rsidRPr="00142373">
              <w:rPr>
                <w:rFonts w:ascii="Segoe MDL2 Assets" w:hAnsi="Segoe MDL2 Assets" w:cstheme="majorBidi"/>
                <w:sz w:val="22"/>
                <w:szCs w:val="22"/>
              </w:rPr>
              <w:t>for marketing purpose.</w:t>
            </w:r>
          </w:p>
          <w:p w14:paraId="06DA5733" w14:textId="77777777" w:rsidR="00211ABB" w:rsidRPr="00142373" w:rsidRDefault="00E42F4A" w:rsidP="00BF3CCA">
            <w:pPr>
              <w:tabs>
                <w:tab w:val="left" w:pos="4140"/>
              </w:tabs>
              <w:autoSpaceDE w:val="0"/>
              <w:autoSpaceDN w:val="0"/>
              <w:adjustRightInd w:val="0"/>
              <w:jc w:val="both"/>
              <w:rPr>
                <w:rFonts w:ascii="Segoe MDL2 Assets" w:hAnsi="Segoe MDL2 Assets" w:cs="Arial"/>
                <w:b/>
                <w:bCs/>
                <w:color w:val="FF0000"/>
                <w:sz w:val="22"/>
                <w:szCs w:val="22"/>
              </w:rPr>
            </w:pPr>
            <w:r w:rsidRPr="00142373">
              <w:rPr>
                <w:rFonts w:ascii="Segoe MDL2 Assets" w:hAnsi="Segoe MDL2 Assets" w:cs="Arial"/>
                <w:b/>
                <w:bCs/>
                <w:color w:val="FF0000"/>
                <w:sz w:val="22"/>
                <w:szCs w:val="22"/>
              </w:rPr>
              <w:t xml:space="preserve"> </w:t>
            </w:r>
          </w:p>
          <w:p w14:paraId="0150031E" w14:textId="77777777" w:rsidR="00DA3888" w:rsidRPr="00A46356" w:rsidRDefault="00DA3888" w:rsidP="00A46356">
            <w:pPr>
              <w:shd w:val="clear" w:color="auto" w:fill="FFFFFF"/>
              <w:rPr>
                <w:rFonts w:ascii="Arial Narrow" w:hAnsi="Arial Narrow" w:cs="Arial"/>
                <w:b/>
                <w:szCs w:val="8"/>
              </w:rPr>
            </w:pPr>
          </w:p>
        </w:tc>
      </w:tr>
    </w:tbl>
    <w:p w14:paraId="53E40427" w14:textId="77777777" w:rsidR="00905385" w:rsidRDefault="00905385">
      <w:pPr>
        <w:rPr>
          <w:rFonts w:ascii="Arial" w:hAnsi="Arial" w:cs="Arial"/>
          <w:sz w:val="16"/>
          <w:szCs w:val="16"/>
        </w:rPr>
      </w:pPr>
    </w:p>
    <w:sectPr w:rsidR="00905385" w:rsidSect="001D11FC">
      <w:headerReference w:type="default" r:id="rId10"/>
      <w:footerReference w:type="default" r:id="rId11"/>
      <w:type w:val="continuous"/>
      <w:pgSz w:w="11909" w:h="16834" w:code="9"/>
      <w:pgMar w:top="1440" w:right="108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49BC" w14:textId="77777777" w:rsidR="00836C6A" w:rsidRDefault="00836C6A">
      <w:r>
        <w:separator/>
      </w:r>
    </w:p>
  </w:endnote>
  <w:endnote w:type="continuationSeparator" w:id="0">
    <w:p w14:paraId="3A9E1E55" w14:textId="77777777" w:rsidR="00836C6A" w:rsidRDefault="0083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rison Sans">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rso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2FEA" w14:textId="77777777" w:rsidR="006806DA" w:rsidRDefault="006806DA" w:rsidP="00766993">
    <w:pPr>
      <w:pStyle w:val="Header"/>
      <w:pBdr>
        <w:top w:val="single" w:sz="12" w:space="2" w:color="003366"/>
      </w:pBdr>
      <w:tabs>
        <w:tab w:val="clear" w:pos="4320"/>
        <w:tab w:val="clear" w:pos="8640"/>
        <w:tab w:val="right" w:pos="9360"/>
      </w:tabs>
      <w:ind w:right="29"/>
      <w:rPr>
        <w:rStyle w:val="PageNumber"/>
        <w:rFonts w:ascii="Century Gothic" w:hAnsi="Century Gothic"/>
        <w:b/>
        <w:bCs/>
        <w:color w:val="000080"/>
        <w:sz w:val="20"/>
      </w:rPr>
    </w:pPr>
    <w:r>
      <w:rPr>
        <w:rFonts w:ascii="Parsons" w:hAnsi="Parsons"/>
        <w:b/>
        <w:bCs/>
        <w:color w:val="003366"/>
        <w:sz w:val="18"/>
      </w:rPr>
      <w:t xml:space="preserve"> </w:t>
    </w:r>
  </w:p>
  <w:p w14:paraId="23521A3F" w14:textId="77777777" w:rsidR="006806DA" w:rsidRDefault="006806DA">
    <w:pPr>
      <w:pStyle w:val="Header"/>
      <w:pBdr>
        <w:top w:val="single" w:sz="12" w:space="2" w:color="003366"/>
      </w:pBdr>
      <w:tabs>
        <w:tab w:val="clear" w:pos="4320"/>
        <w:tab w:val="clear" w:pos="8640"/>
      </w:tabs>
      <w:ind w:right="29"/>
      <w:jc w:val="right"/>
      <w:rPr>
        <w:rFonts w:ascii="Arial Narrow" w:hAnsi="Arial Narrow"/>
        <w:i/>
        <w:iCs/>
        <w:color w:val="000080"/>
        <w:sz w:val="16"/>
      </w:rPr>
    </w:pPr>
    <w:r>
      <w:rPr>
        <w:b/>
        <w:bCs/>
        <w:i/>
        <w:iCs/>
        <w:color w:val="000080"/>
        <w:sz w:val="16"/>
      </w:rPr>
      <w:tab/>
    </w:r>
    <w:r>
      <w:rPr>
        <w:b/>
        <w:bCs/>
        <w:i/>
        <w:iCs/>
        <w:color w:val="000080"/>
        <w:sz w:val="16"/>
      </w:rPr>
      <w:tab/>
    </w:r>
    <w:r>
      <w:rPr>
        <w:rFonts w:ascii="Arial Narrow" w:hAnsi="Arial Narrow"/>
        <w:i/>
        <w:iCs/>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CD8F" w14:textId="77777777" w:rsidR="00836C6A" w:rsidRDefault="00836C6A">
      <w:r>
        <w:separator/>
      </w:r>
    </w:p>
  </w:footnote>
  <w:footnote w:type="continuationSeparator" w:id="0">
    <w:p w14:paraId="0C1223EC" w14:textId="77777777" w:rsidR="00836C6A" w:rsidRDefault="0083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29F8" w14:textId="77777777" w:rsidR="00140F80" w:rsidRDefault="004C2C62" w:rsidP="00E91315">
    <w:pPr>
      <w:pStyle w:val="Header"/>
      <w:ind w:right="29"/>
      <w:jc w:val="right"/>
      <w:rPr>
        <w:rFonts w:asciiTheme="majorBidi" w:eastAsia="Arial" w:hAnsiTheme="majorBidi" w:cstheme="majorBidi"/>
        <w:b/>
        <w:sz w:val="28"/>
      </w:rPr>
    </w:pPr>
    <w:r>
      <w:rPr>
        <w:rFonts w:asciiTheme="majorBidi" w:eastAsia="Arial" w:hAnsiTheme="majorBidi" w:cstheme="majorBidi"/>
        <w:b/>
        <w:noProof/>
        <w:sz w:val="28"/>
      </w:rPr>
      <mc:AlternateContent>
        <mc:Choice Requires="wps">
          <w:drawing>
            <wp:anchor distT="0" distB="0" distL="114300" distR="114300" simplePos="0" relativeHeight="251659264" behindDoc="0" locked="0" layoutInCell="0" allowOverlap="1" wp14:anchorId="5CEE75AF" wp14:editId="4325B4C8">
              <wp:simplePos x="0" y="0"/>
              <wp:positionH relativeFrom="page">
                <wp:posOffset>0</wp:posOffset>
              </wp:positionH>
              <wp:positionV relativeFrom="page">
                <wp:posOffset>190500</wp:posOffset>
              </wp:positionV>
              <wp:extent cx="7562215" cy="266700"/>
              <wp:effectExtent l="0" t="0" r="0" b="0"/>
              <wp:wrapNone/>
              <wp:docPr id="1" name="MSIPCM7b6f47daa8f14458d2509777" descr="{&quot;HashCode&quot;:11042899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54050" w14:textId="77777777" w:rsidR="004C2C62" w:rsidRPr="004C2C62" w:rsidRDefault="004C2C62" w:rsidP="004C2C62">
                          <w:pPr>
                            <w:rPr>
                              <w:rFonts w:ascii="Franklin Gothic Book" w:hAnsi="Franklin Gothic Book"/>
                              <w:color w:val="000000"/>
                              <w:sz w:val="20"/>
                            </w:rPr>
                          </w:pPr>
                          <w:r w:rsidRPr="004C2C62">
                            <w:rPr>
                              <w:rFonts w:ascii="Franklin Gothic Book" w:hAnsi="Franklin Gothic Book"/>
                              <w:color w:val="000000"/>
                              <w:sz w:val="20"/>
                            </w:rPr>
                            <w:t>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CEE75AF" id="_x0000_t202" coordsize="21600,21600" o:spt="202" path="m,l,21600r21600,l21600,xe">
              <v:stroke joinstyle="miter"/>
              <v:path gradientshapeok="t" o:connecttype="rect"/>
            </v:shapetype>
            <v:shape id="MSIPCM7b6f47daa8f14458d2509777" o:spid="_x0000_s1026" type="#_x0000_t202" alt="{&quot;HashCode&quot;:1104289904,&quot;Height&quot;:841.0,&quot;Width&quot;:595.0,&quot;Placement&quot;:&quot;Header&quot;,&quot;Index&quot;:&quot;Primary&quot;,&quot;Section&quot;:1,&quot;Top&quot;:0.0,&quot;Left&quot;:0.0}" style="position:absolute;left:0;text-align:left;margin-left:0;margin-top:15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ZK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" o:allowincell="f" filled="f" stroked="f" strokeweight=".5pt">
              <v:textbox inset="20pt,0,,0">
                <w:txbxContent>
                  <w:p w14:paraId="18954050" w14:textId="77777777" w:rsidR="004C2C62" w:rsidRPr="004C2C62" w:rsidRDefault="004C2C62" w:rsidP="004C2C62">
                    <w:pPr>
                      <w:rPr>
                        <w:rFonts w:ascii="Franklin Gothic Book" w:hAnsi="Franklin Gothic Book"/>
                        <w:color w:val="000000"/>
                        <w:sz w:val="20"/>
                      </w:rPr>
                    </w:pPr>
                    <w:r w:rsidRPr="004C2C62">
                      <w:rPr>
                        <w:rFonts w:ascii="Franklin Gothic Book" w:hAnsi="Franklin Gothic Book"/>
                        <w:color w:val="000000"/>
                        <w:sz w:val="20"/>
                      </w:rPr>
                      <w:t>Sensitive</w:t>
                    </w:r>
                  </w:p>
                </w:txbxContent>
              </v:textbox>
              <w10:wrap anchorx="page" anchory="page"/>
            </v:shape>
          </w:pict>
        </mc:Fallback>
      </mc:AlternateContent>
    </w:r>
    <w:r w:rsidR="00140F80" w:rsidRPr="007972AC">
      <w:rPr>
        <w:rFonts w:asciiTheme="majorBidi" w:eastAsia="Arial" w:hAnsiTheme="majorBidi" w:cstheme="majorBidi"/>
        <w:b/>
        <w:sz w:val="28"/>
      </w:rPr>
      <w:t xml:space="preserve">Kamel ATI </w:t>
    </w:r>
  </w:p>
  <w:p w14:paraId="301CB981" w14:textId="0741733B" w:rsidR="006806DA" w:rsidRPr="00D63986" w:rsidRDefault="00D63986" w:rsidP="00E91315">
    <w:pPr>
      <w:pStyle w:val="Header"/>
      <w:ind w:right="29"/>
      <w:jc w:val="right"/>
      <w:rPr>
        <w:rFonts w:ascii="Arial" w:hAnsi="Arial" w:cs="Arial"/>
        <w:i/>
        <w:noProof/>
      </w:rPr>
    </w:pPr>
    <w:r w:rsidRPr="00D63986">
      <w:rPr>
        <w:rFonts w:ascii="Arial" w:hAnsi="Arial" w:cs="Arial"/>
        <w:i/>
        <w:noProof/>
      </w:rPr>
      <w:t>P</w:t>
    </w:r>
    <w:r w:rsidR="00140F80">
      <w:rPr>
        <w:rFonts w:ascii="Arial" w:hAnsi="Arial" w:cs="Arial"/>
        <w:i/>
        <w:noProof/>
      </w:rPr>
      <w:t xml:space="preserve"> R</w:t>
    </w:r>
    <w:r w:rsidR="00EB34F9">
      <w:rPr>
        <w:rFonts w:ascii="Arial" w:hAnsi="Arial" w:cs="Arial"/>
        <w:i/>
        <w:noProof/>
      </w:rPr>
      <w:t xml:space="preserve"> &amp; Stackeholder</w:t>
    </w:r>
    <w:r w:rsidRPr="00D63986">
      <w:rPr>
        <w:i/>
        <w:iCs/>
        <w:noProof/>
        <w:sz w:val="20"/>
        <w:szCs w:val="20"/>
      </w:rPr>
      <w:t xml:space="preserve"> </w:t>
    </w:r>
    <w:r w:rsidR="00142373">
      <w:rPr>
        <w:rFonts w:ascii="Arial" w:hAnsi="Arial" w:cs="Arial"/>
        <w:i/>
        <w:noProof/>
      </w:rPr>
      <w:t>permitting</w:t>
    </w:r>
    <w:r w:rsidRPr="00D63986">
      <w:rPr>
        <w:rFonts w:ascii="Arial" w:hAnsi="Arial" w:cs="Arial"/>
        <w:i/>
        <w:noProof/>
      </w:rPr>
      <w:t xml:space="preserve"> </w:t>
    </w:r>
  </w:p>
  <w:p w14:paraId="59055C5C" w14:textId="77777777" w:rsidR="006806DA" w:rsidRDefault="006806DA">
    <w:pPr>
      <w:pStyle w:val="Header"/>
      <w:pBdr>
        <w:top w:val="thickThinSmallGap" w:sz="24" w:space="1" w:color="003366"/>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9083BD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1BC00F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1736CD2A"/>
    <w:lvl w:ilvl="0">
      <w:numFmt w:val="decimal"/>
      <w:lvlText w:val="*"/>
      <w:lvlJc w:val="left"/>
    </w:lvl>
  </w:abstractNum>
  <w:abstractNum w:abstractNumId="3" w15:restartNumberingAfterBreak="0">
    <w:nsid w:val="03481C2E"/>
    <w:multiLevelType w:val="hybridMultilevel"/>
    <w:tmpl w:val="A218DB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F767A"/>
    <w:multiLevelType w:val="hybridMultilevel"/>
    <w:tmpl w:val="0838A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3F64"/>
    <w:multiLevelType w:val="hybridMultilevel"/>
    <w:tmpl w:val="3668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36CAE"/>
    <w:multiLevelType w:val="hybridMultilevel"/>
    <w:tmpl w:val="3AC6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650D5"/>
    <w:multiLevelType w:val="hybridMultilevel"/>
    <w:tmpl w:val="7C7079EA"/>
    <w:lvl w:ilvl="0" w:tplc="2E54D580">
      <w:start w:val="1"/>
      <w:numFmt w:val="bullet"/>
      <w:pStyle w:val="Style1"/>
      <w:lvlText w:val=""/>
      <w:lvlJc w:val="left"/>
      <w:pPr>
        <w:tabs>
          <w:tab w:val="num" w:pos="3600"/>
        </w:tabs>
        <w:ind w:left="3600" w:hanging="360"/>
      </w:pPr>
      <w:rPr>
        <w:rFonts w:ascii="Wingdings" w:hAnsi="Wingdings" w:hint="default"/>
      </w:rPr>
    </w:lvl>
    <w:lvl w:ilvl="1" w:tplc="EF3C5F5A">
      <w:start w:val="1"/>
      <w:numFmt w:val="bullet"/>
      <w:lvlText w:val=""/>
      <w:lvlJc w:val="left"/>
      <w:pPr>
        <w:tabs>
          <w:tab w:val="num" w:pos="4320"/>
        </w:tabs>
        <w:ind w:left="4320" w:hanging="360"/>
      </w:pPr>
      <w:rPr>
        <w:rFonts w:ascii="Symbol" w:hAnsi="Symbo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18C15D63"/>
    <w:multiLevelType w:val="singleLevel"/>
    <w:tmpl w:val="F7A65228"/>
    <w:lvl w:ilvl="0">
      <w:start w:val="1"/>
      <w:numFmt w:val="bullet"/>
      <w:lvlText w:val="-"/>
      <w:lvlJc w:val="left"/>
      <w:pPr>
        <w:tabs>
          <w:tab w:val="num" w:pos="360"/>
        </w:tabs>
        <w:ind w:right="360" w:hanging="360"/>
      </w:pPr>
      <w:rPr>
        <w:rFonts w:hint="default"/>
      </w:rPr>
    </w:lvl>
  </w:abstractNum>
  <w:abstractNum w:abstractNumId="9" w15:restartNumberingAfterBreak="0">
    <w:nsid w:val="192427F7"/>
    <w:multiLevelType w:val="hybridMultilevel"/>
    <w:tmpl w:val="C83646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B19E5"/>
    <w:multiLevelType w:val="hybridMultilevel"/>
    <w:tmpl w:val="627A4E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A3D70"/>
    <w:multiLevelType w:val="hybridMultilevel"/>
    <w:tmpl w:val="68BEE0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B51C9"/>
    <w:multiLevelType w:val="hybridMultilevel"/>
    <w:tmpl w:val="9CC6EC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5138C"/>
    <w:multiLevelType w:val="hybridMultilevel"/>
    <w:tmpl w:val="4D7C15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56019"/>
    <w:multiLevelType w:val="hybridMultilevel"/>
    <w:tmpl w:val="C8064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382C40"/>
    <w:multiLevelType w:val="singleLevel"/>
    <w:tmpl w:val="F7A65228"/>
    <w:lvl w:ilvl="0">
      <w:start w:val="1"/>
      <w:numFmt w:val="bullet"/>
      <w:lvlText w:val="-"/>
      <w:lvlJc w:val="left"/>
      <w:pPr>
        <w:tabs>
          <w:tab w:val="num" w:pos="360"/>
        </w:tabs>
        <w:ind w:right="360" w:hanging="360"/>
      </w:pPr>
      <w:rPr>
        <w:rFonts w:hint="default"/>
      </w:rPr>
    </w:lvl>
  </w:abstractNum>
  <w:abstractNum w:abstractNumId="16" w15:restartNumberingAfterBreak="0">
    <w:nsid w:val="39A82035"/>
    <w:multiLevelType w:val="hybridMultilevel"/>
    <w:tmpl w:val="B0EE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92D"/>
    <w:multiLevelType w:val="singleLevel"/>
    <w:tmpl w:val="F7A65228"/>
    <w:lvl w:ilvl="0">
      <w:start w:val="1"/>
      <w:numFmt w:val="bullet"/>
      <w:lvlText w:val="-"/>
      <w:lvlJc w:val="left"/>
      <w:pPr>
        <w:tabs>
          <w:tab w:val="num" w:pos="360"/>
        </w:tabs>
        <w:ind w:right="360" w:hanging="360"/>
      </w:pPr>
      <w:rPr>
        <w:rFonts w:hint="default"/>
      </w:rPr>
    </w:lvl>
  </w:abstractNum>
  <w:abstractNum w:abstractNumId="18" w15:restartNumberingAfterBreak="0">
    <w:nsid w:val="438342CC"/>
    <w:multiLevelType w:val="multilevel"/>
    <w:tmpl w:val="A2D8D7B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963F7"/>
    <w:multiLevelType w:val="hybridMultilevel"/>
    <w:tmpl w:val="A7F284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F28F6"/>
    <w:multiLevelType w:val="hybridMultilevel"/>
    <w:tmpl w:val="52B42820"/>
    <w:lvl w:ilvl="0" w:tplc="EF3C5F5A">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47D14D97"/>
    <w:multiLevelType w:val="hybridMultilevel"/>
    <w:tmpl w:val="BAC242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25553"/>
    <w:multiLevelType w:val="hybridMultilevel"/>
    <w:tmpl w:val="897CF6B6"/>
    <w:lvl w:ilvl="0" w:tplc="F94A4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E519D"/>
    <w:multiLevelType w:val="hybridMultilevel"/>
    <w:tmpl w:val="5D88C3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A7A4C"/>
    <w:multiLevelType w:val="hybridMultilevel"/>
    <w:tmpl w:val="4C826D24"/>
    <w:lvl w:ilvl="0" w:tplc="E4AE9B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E4DC1"/>
    <w:multiLevelType w:val="singleLevel"/>
    <w:tmpl w:val="F7A65228"/>
    <w:lvl w:ilvl="0">
      <w:start w:val="1"/>
      <w:numFmt w:val="bullet"/>
      <w:lvlText w:val="-"/>
      <w:lvlJc w:val="left"/>
      <w:pPr>
        <w:tabs>
          <w:tab w:val="num" w:pos="360"/>
        </w:tabs>
        <w:ind w:right="360" w:hanging="360"/>
      </w:pPr>
      <w:rPr>
        <w:rFonts w:hint="default"/>
      </w:rPr>
    </w:lvl>
  </w:abstractNum>
  <w:abstractNum w:abstractNumId="26" w15:restartNumberingAfterBreak="0">
    <w:nsid w:val="6F5B44E5"/>
    <w:multiLevelType w:val="hybridMultilevel"/>
    <w:tmpl w:val="935CCE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CD0BC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725457B9"/>
    <w:multiLevelType w:val="singleLevel"/>
    <w:tmpl w:val="333A94E8"/>
    <w:lvl w:ilvl="0">
      <w:numFmt w:val="chosung"/>
      <w:lvlText w:val="-"/>
      <w:lvlJc w:val="left"/>
      <w:pPr>
        <w:tabs>
          <w:tab w:val="num" w:pos="360"/>
        </w:tabs>
        <w:ind w:right="360" w:hanging="360"/>
      </w:pPr>
      <w:rPr>
        <w:rFonts w:cs="Times New Roman" w:hint="default"/>
      </w:rPr>
    </w:lvl>
  </w:abstractNum>
  <w:abstractNum w:abstractNumId="29" w15:restartNumberingAfterBreak="0">
    <w:nsid w:val="72F311DF"/>
    <w:multiLevelType w:val="singleLevel"/>
    <w:tmpl w:val="F7A65228"/>
    <w:lvl w:ilvl="0">
      <w:start w:val="1"/>
      <w:numFmt w:val="bullet"/>
      <w:lvlText w:val="-"/>
      <w:lvlJc w:val="left"/>
      <w:pPr>
        <w:tabs>
          <w:tab w:val="num" w:pos="360"/>
        </w:tabs>
        <w:ind w:right="360" w:hanging="360"/>
      </w:pPr>
      <w:rPr>
        <w:rFonts w:hint="default"/>
      </w:rPr>
    </w:lvl>
  </w:abstractNum>
  <w:abstractNum w:abstractNumId="30" w15:restartNumberingAfterBreak="0">
    <w:nsid w:val="72F31E96"/>
    <w:multiLevelType w:val="hybridMultilevel"/>
    <w:tmpl w:val="0D7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327C0"/>
    <w:multiLevelType w:val="hybridMultilevel"/>
    <w:tmpl w:val="77F68D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5B708A"/>
    <w:multiLevelType w:val="hybridMultilevel"/>
    <w:tmpl w:val="6476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7637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77C21443"/>
    <w:multiLevelType w:val="hybridMultilevel"/>
    <w:tmpl w:val="3176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lvlOverride w:ilvl="0">
      <w:lvl w:ilvl="0">
        <w:numFmt w:val="bullet"/>
        <w:lvlText w:val=""/>
        <w:legacy w:legacy="1" w:legacySpace="0" w:legacyIndent="0"/>
        <w:lvlJc w:val="left"/>
        <w:rPr>
          <w:rFonts w:ascii="Symbol" w:hAnsi="Symbol" w:hint="default"/>
        </w:rPr>
      </w:lvl>
    </w:lvlOverride>
  </w:num>
  <w:num w:numId="3">
    <w:abstractNumId w:val="31"/>
  </w:num>
  <w:num w:numId="4">
    <w:abstractNumId w:val="0"/>
  </w:num>
  <w:num w:numId="5">
    <w:abstractNumId w:val="7"/>
  </w:num>
  <w:num w:numId="6">
    <w:abstractNumId w:val="11"/>
  </w:num>
  <w:num w:numId="7">
    <w:abstractNumId w:val="7"/>
  </w:num>
  <w:num w:numId="8">
    <w:abstractNumId w:val="7"/>
  </w:num>
  <w:num w:numId="9">
    <w:abstractNumId w:val="7"/>
  </w:num>
  <w:num w:numId="10">
    <w:abstractNumId w:val="7"/>
  </w:num>
  <w:num w:numId="11">
    <w:abstractNumId w:val="20"/>
  </w:num>
  <w:num w:numId="12">
    <w:abstractNumId w:val="7"/>
  </w:num>
  <w:num w:numId="13">
    <w:abstractNumId w:val="23"/>
  </w:num>
  <w:num w:numId="14">
    <w:abstractNumId w:val="19"/>
  </w:num>
  <w:num w:numId="15">
    <w:abstractNumId w:val="2"/>
    <w:lvlOverride w:ilvl="0">
      <w:lvl w:ilvl="0">
        <w:start w:val="1"/>
        <w:numFmt w:val="bullet"/>
        <w:lvlText w:val=""/>
        <w:legacy w:legacy="1" w:legacySpace="0" w:legacyIndent="283"/>
        <w:lvlJc w:val="left"/>
        <w:pPr>
          <w:ind w:left="2268" w:hanging="283"/>
        </w:pPr>
        <w:rPr>
          <w:rFonts w:ascii="Symbol" w:hAnsi="Symbol" w:hint="default"/>
        </w:rPr>
      </w:lvl>
    </w:lvlOverride>
  </w:num>
  <w:num w:numId="16">
    <w:abstractNumId w:val="1"/>
  </w:num>
  <w:num w:numId="17">
    <w:abstractNumId w:val="27"/>
  </w:num>
  <w:num w:numId="18">
    <w:abstractNumId w:val="3"/>
  </w:num>
  <w:num w:numId="19">
    <w:abstractNumId w:val="12"/>
  </w:num>
  <w:num w:numId="20">
    <w:abstractNumId w:val="33"/>
  </w:num>
  <w:num w:numId="21">
    <w:abstractNumId w:val="9"/>
  </w:num>
  <w:num w:numId="22">
    <w:abstractNumId w:val="21"/>
  </w:num>
  <w:num w:numId="23">
    <w:abstractNumId w:val="8"/>
  </w:num>
  <w:num w:numId="24">
    <w:abstractNumId w:val="29"/>
  </w:num>
  <w:num w:numId="25">
    <w:abstractNumId w:val="15"/>
  </w:num>
  <w:num w:numId="26">
    <w:abstractNumId w:val="25"/>
  </w:num>
  <w:num w:numId="27">
    <w:abstractNumId w:val="14"/>
  </w:num>
  <w:num w:numId="28">
    <w:abstractNumId w:val="17"/>
  </w:num>
  <w:num w:numId="29">
    <w:abstractNumId w:val="4"/>
  </w:num>
  <w:num w:numId="30">
    <w:abstractNumId w:val="28"/>
  </w:num>
  <w:num w:numId="31">
    <w:abstractNumId w:val="34"/>
  </w:num>
  <w:num w:numId="32">
    <w:abstractNumId w:val="10"/>
  </w:num>
  <w:num w:numId="33">
    <w:abstractNumId w:val="22"/>
  </w:num>
  <w:num w:numId="34">
    <w:abstractNumId w:val="24"/>
  </w:num>
  <w:num w:numId="35">
    <w:abstractNumId w:val="16"/>
  </w:num>
  <w:num w:numId="36">
    <w:abstractNumId w:val="18"/>
  </w:num>
  <w:num w:numId="37">
    <w:abstractNumId w:val="13"/>
  </w:num>
  <w:num w:numId="38">
    <w:abstractNumId w:val="32"/>
  </w:num>
  <w:num w:numId="39">
    <w:abstractNumId w:val="5"/>
  </w:num>
  <w:num w:numId="40">
    <w:abstractNumId w:val="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C3NDYxNTSyNDVW0lEKTi0uzszPAymwqAUA53UCpSwAAAA="/>
  </w:docVars>
  <w:rsids>
    <w:rsidRoot w:val="00B2404E"/>
    <w:rsid w:val="0000069D"/>
    <w:rsid w:val="000213D3"/>
    <w:rsid w:val="000377CE"/>
    <w:rsid w:val="0004245D"/>
    <w:rsid w:val="00044237"/>
    <w:rsid w:val="000539A6"/>
    <w:rsid w:val="000912E3"/>
    <w:rsid w:val="0012083F"/>
    <w:rsid w:val="00127B84"/>
    <w:rsid w:val="001300DD"/>
    <w:rsid w:val="00140F80"/>
    <w:rsid w:val="00142373"/>
    <w:rsid w:val="001456CA"/>
    <w:rsid w:val="00153630"/>
    <w:rsid w:val="001538D7"/>
    <w:rsid w:val="00154209"/>
    <w:rsid w:val="001713B7"/>
    <w:rsid w:val="0018228E"/>
    <w:rsid w:val="001862E5"/>
    <w:rsid w:val="001941A5"/>
    <w:rsid w:val="001B3F03"/>
    <w:rsid w:val="001C6235"/>
    <w:rsid w:val="001D11FC"/>
    <w:rsid w:val="001E2116"/>
    <w:rsid w:val="001E5946"/>
    <w:rsid w:val="00211ABB"/>
    <w:rsid w:val="0022063F"/>
    <w:rsid w:val="00230463"/>
    <w:rsid w:val="00237CC9"/>
    <w:rsid w:val="00241AC5"/>
    <w:rsid w:val="002575FD"/>
    <w:rsid w:val="002665D4"/>
    <w:rsid w:val="002915C4"/>
    <w:rsid w:val="00293533"/>
    <w:rsid w:val="002B1DA7"/>
    <w:rsid w:val="002B37AA"/>
    <w:rsid w:val="002B4580"/>
    <w:rsid w:val="002C1AC1"/>
    <w:rsid w:val="002F147D"/>
    <w:rsid w:val="00321C7C"/>
    <w:rsid w:val="00322DA0"/>
    <w:rsid w:val="003319CF"/>
    <w:rsid w:val="0033229A"/>
    <w:rsid w:val="003359BB"/>
    <w:rsid w:val="00336FD2"/>
    <w:rsid w:val="00352895"/>
    <w:rsid w:val="003B1DD5"/>
    <w:rsid w:val="003B644F"/>
    <w:rsid w:val="003C1634"/>
    <w:rsid w:val="003F5188"/>
    <w:rsid w:val="004000CA"/>
    <w:rsid w:val="00406EAC"/>
    <w:rsid w:val="004143CE"/>
    <w:rsid w:val="00427DBE"/>
    <w:rsid w:val="004404A1"/>
    <w:rsid w:val="0044507A"/>
    <w:rsid w:val="0045154C"/>
    <w:rsid w:val="00470875"/>
    <w:rsid w:val="004866DA"/>
    <w:rsid w:val="00487328"/>
    <w:rsid w:val="004B113D"/>
    <w:rsid w:val="004B6372"/>
    <w:rsid w:val="004B743B"/>
    <w:rsid w:val="004C2C62"/>
    <w:rsid w:val="004C5A2E"/>
    <w:rsid w:val="004E5EFF"/>
    <w:rsid w:val="004F3E3D"/>
    <w:rsid w:val="00515E2E"/>
    <w:rsid w:val="00523C89"/>
    <w:rsid w:val="00524CC5"/>
    <w:rsid w:val="0053443B"/>
    <w:rsid w:val="00534B34"/>
    <w:rsid w:val="0053520A"/>
    <w:rsid w:val="005448D7"/>
    <w:rsid w:val="0055162D"/>
    <w:rsid w:val="00552BDB"/>
    <w:rsid w:val="00563F8A"/>
    <w:rsid w:val="005C3006"/>
    <w:rsid w:val="005C6254"/>
    <w:rsid w:val="005E1A85"/>
    <w:rsid w:val="00603968"/>
    <w:rsid w:val="00603B18"/>
    <w:rsid w:val="00613264"/>
    <w:rsid w:val="006217D1"/>
    <w:rsid w:val="00625979"/>
    <w:rsid w:val="0063203F"/>
    <w:rsid w:val="00633C69"/>
    <w:rsid w:val="006454FE"/>
    <w:rsid w:val="006540FE"/>
    <w:rsid w:val="0065490A"/>
    <w:rsid w:val="00657634"/>
    <w:rsid w:val="00674F89"/>
    <w:rsid w:val="006806DA"/>
    <w:rsid w:val="006927D9"/>
    <w:rsid w:val="006A378C"/>
    <w:rsid w:val="006D232A"/>
    <w:rsid w:val="006E7D4B"/>
    <w:rsid w:val="006F0F80"/>
    <w:rsid w:val="00700CBA"/>
    <w:rsid w:val="00712C45"/>
    <w:rsid w:val="00713FF1"/>
    <w:rsid w:val="007335C7"/>
    <w:rsid w:val="0073608C"/>
    <w:rsid w:val="00740F36"/>
    <w:rsid w:val="007411F4"/>
    <w:rsid w:val="007424B1"/>
    <w:rsid w:val="00744109"/>
    <w:rsid w:val="00761BDF"/>
    <w:rsid w:val="00766993"/>
    <w:rsid w:val="007870FE"/>
    <w:rsid w:val="007D2561"/>
    <w:rsid w:val="007E58C9"/>
    <w:rsid w:val="007F5968"/>
    <w:rsid w:val="00825185"/>
    <w:rsid w:val="00827C4A"/>
    <w:rsid w:val="00836C6A"/>
    <w:rsid w:val="008476A1"/>
    <w:rsid w:val="008533B3"/>
    <w:rsid w:val="00860629"/>
    <w:rsid w:val="00862865"/>
    <w:rsid w:val="00866131"/>
    <w:rsid w:val="008A042B"/>
    <w:rsid w:val="008B160E"/>
    <w:rsid w:val="008B1F2E"/>
    <w:rsid w:val="008E3B14"/>
    <w:rsid w:val="008E5B1A"/>
    <w:rsid w:val="008F4A53"/>
    <w:rsid w:val="00905385"/>
    <w:rsid w:val="009377B2"/>
    <w:rsid w:val="00961411"/>
    <w:rsid w:val="009A6149"/>
    <w:rsid w:val="009A6ECE"/>
    <w:rsid w:val="009D33F1"/>
    <w:rsid w:val="009D5F10"/>
    <w:rsid w:val="00A00D99"/>
    <w:rsid w:val="00A0308A"/>
    <w:rsid w:val="00A12F8E"/>
    <w:rsid w:val="00A27593"/>
    <w:rsid w:val="00A46356"/>
    <w:rsid w:val="00A94C83"/>
    <w:rsid w:val="00AA54F6"/>
    <w:rsid w:val="00AA6F85"/>
    <w:rsid w:val="00AB19E0"/>
    <w:rsid w:val="00AD0933"/>
    <w:rsid w:val="00AD0B88"/>
    <w:rsid w:val="00AD2F83"/>
    <w:rsid w:val="00AE1919"/>
    <w:rsid w:val="00AE7F6D"/>
    <w:rsid w:val="00B14A3F"/>
    <w:rsid w:val="00B2404E"/>
    <w:rsid w:val="00B359CF"/>
    <w:rsid w:val="00B41BA3"/>
    <w:rsid w:val="00B4641E"/>
    <w:rsid w:val="00B478A8"/>
    <w:rsid w:val="00B5161A"/>
    <w:rsid w:val="00B64960"/>
    <w:rsid w:val="00B713DF"/>
    <w:rsid w:val="00B71945"/>
    <w:rsid w:val="00B76656"/>
    <w:rsid w:val="00B76FF7"/>
    <w:rsid w:val="00B93652"/>
    <w:rsid w:val="00B93A12"/>
    <w:rsid w:val="00BA5486"/>
    <w:rsid w:val="00BB6699"/>
    <w:rsid w:val="00BC2194"/>
    <w:rsid w:val="00BD5259"/>
    <w:rsid w:val="00BF3CCA"/>
    <w:rsid w:val="00C003F8"/>
    <w:rsid w:val="00C16F2C"/>
    <w:rsid w:val="00C32715"/>
    <w:rsid w:val="00C56743"/>
    <w:rsid w:val="00C70A31"/>
    <w:rsid w:val="00C750B8"/>
    <w:rsid w:val="00C86298"/>
    <w:rsid w:val="00C945D3"/>
    <w:rsid w:val="00CC3D5B"/>
    <w:rsid w:val="00CD3F84"/>
    <w:rsid w:val="00CE50D8"/>
    <w:rsid w:val="00CF13A5"/>
    <w:rsid w:val="00D63986"/>
    <w:rsid w:val="00D67FC8"/>
    <w:rsid w:val="00D70AFE"/>
    <w:rsid w:val="00D72846"/>
    <w:rsid w:val="00D77F43"/>
    <w:rsid w:val="00D845FF"/>
    <w:rsid w:val="00D92856"/>
    <w:rsid w:val="00DA3888"/>
    <w:rsid w:val="00DC5259"/>
    <w:rsid w:val="00DD43B7"/>
    <w:rsid w:val="00DD4C95"/>
    <w:rsid w:val="00DD5662"/>
    <w:rsid w:val="00DE30D1"/>
    <w:rsid w:val="00DE655B"/>
    <w:rsid w:val="00DE7384"/>
    <w:rsid w:val="00E05BFD"/>
    <w:rsid w:val="00E22E17"/>
    <w:rsid w:val="00E30A89"/>
    <w:rsid w:val="00E40436"/>
    <w:rsid w:val="00E42F4A"/>
    <w:rsid w:val="00E52CDF"/>
    <w:rsid w:val="00E52F5F"/>
    <w:rsid w:val="00E6608F"/>
    <w:rsid w:val="00E91315"/>
    <w:rsid w:val="00E92F22"/>
    <w:rsid w:val="00EB34F9"/>
    <w:rsid w:val="00EB652B"/>
    <w:rsid w:val="00ED656D"/>
    <w:rsid w:val="00EE0938"/>
    <w:rsid w:val="00EE159D"/>
    <w:rsid w:val="00EF1092"/>
    <w:rsid w:val="00EF2849"/>
    <w:rsid w:val="00F35F91"/>
    <w:rsid w:val="00F436FF"/>
    <w:rsid w:val="00F60573"/>
    <w:rsid w:val="00F7284B"/>
    <w:rsid w:val="00F90FBA"/>
    <w:rsid w:val="00FA094B"/>
    <w:rsid w:val="00FB2741"/>
    <w:rsid w:val="00FB2C22"/>
    <w:rsid w:val="00FC3FC2"/>
    <w:rsid w:val="00FE2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C11AB9"/>
  <w15:docId w15:val="{1E3AE725-7F6B-4F6C-85C1-5F85B30D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1FC"/>
    <w:rPr>
      <w:sz w:val="24"/>
      <w:szCs w:val="24"/>
    </w:rPr>
  </w:style>
  <w:style w:type="paragraph" w:styleId="Heading1">
    <w:name w:val="heading 1"/>
    <w:basedOn w:val="Normal"/>
    <w:next w:val="Normal"/>
    <w:qFormat/>
    <w:rsid w:val="001D11FC"/>
    <w:pPr>
      <w:keepNext/>
      <w:outlineLvl w:val="0"/>
    </w:pPr>
    <w:rPr>
      <w:rFonts w:ascii="Arial" w:hAnsi="Arial" w:cs="Arial"/>
      <w:b/>
      <w:bCs/>
      <w:sz w:val="20"/>
      <w:szCs w:val="20"/>
      <w:u w:val="single"/>
    </w:rPr>
  </w:style>
  <w:style w:type="paragraph" w:styleId="Heading2">
    <w:name w:val="heading 2"/>
    <w:basedOn w:val="Normal"/>
    <w:next w:val="Normal"/>
    <w:qFormat/>
    <w:rsid w:val="001D11FC"/>
    <w:pPr>
      <w:keepNext/>
      <w:outlineLvl w:val="1"/>
    </w:pPr>
    <w:rPr>
      <w:rFonts w:ascii="Arial" w:hAnsi="Arial" w:cs="Arial"/>
      <w:b/>
      <w:bCs/>
      <w:sz w:val="18"/>
      <w:szCs w:val="18"/>
      <w:u w:val="single"/>
    </w:rPr>
  </w:style>
  <w:style w:type="paragraph" w:styleId="Heading3">
    <w:name w:val="heading 3"/>
    <w:basedOn w:val="Normal"/>
    <w:next w:val="Normal"/>
    <w:link w:val="Heading3Char"/>
    <w:qFormat/>
    <w:rsid w:val="001D11FC"/>
    <w:pPr>
      <w:keepNext/>
      <w:outlineLvl w:val="2"/>
    </w:pPr>
    <w:rPr>
      <w:rFonts w:ascii="Arial" w:hAnsi="Arial" w:cs="Arial"/>
      <w:b/>
      <w:bCs/>
      <w:sz w:val="20"/>
      <w:szCs w:val="20"/>
    </w:rPr>
  </w:style>
  <w:style w:type="paragraph" w:styleId="Heading4">
    <w:name w:val="heading 4"/>
    <w:basedOn w:val="Normal"/>
    <w:next w:val="Normal"/>
    <w:qFormat/>
    <w:rsid w:val="001D11FC"/>
    <w:pPr>
      <w:keepNext/>
      <w:jc w:val="both"/>
      <w:outlineLvl w:val="3"/>
    </w:pPr>
    <w:rPr>
      <w:rFonts w:ascii="Arial" w:hAnsi="Arial" w:cs="Arial"/>
      <w:b/>
      <w:bCs/>
      <w:sz w:val="18"/>
      <w:szCs w:val="18"/>
    </w:rPr>
  </w:style>
  <w:style w:type="paragraph" w:styleId="Heading5">
    <w:name w:val="heading 5"/>
    <w:basedOn w:val="Normal"/>
    <w:next w:val="Normal"/>
    <w:qFormat/>
    <w:rsid w:val="001D11FC"/>
    <w:pPr>
      <w:keepNext/>
      <w:autoSpaceDE w:val="0"/>
      <w:autoSpaceDN w:val="0"/>
      <w:adjustRightInd w:val="0"/>
      <w:jc w:val="both"/>
      <w:outlineLvl w:val="4"/>
    </w:pPr>
    <w:rPr>
      <w:rFonts w:ascii="Arial Narrow" w:hAnsi="Arial Narrow" w:cs="Arial"/>
      <w:b/>
      <w:bCs/>
      <w:szCs w:val="20"/>
    </w:rPr>
  </w:style>
  <w:style w:type="paragraph" w:styleId="Heading6">
    <w:name w:val="heading 6"/>
    <w:basedOn w:val="Normal"/>
    <w:next w:val="Normal"/>
    <w:qFormat/>
    <w:rsid w:val="001D11FC"/>
    <w:pPr>
      <w:keepNext/>
      <w:outlineLvl w:val="5"/>
    </w:pPr>
    <w:rPr>
      <w:rFonts w:ascii="Arial Narrow" w:hAnsi="Arial Narrow" w:cs="Arial"/>
      <w:b/>
      <w:bCs/>
      <w:szCs w:val="20"/>
    </w:rPr>
  </w:style>
  <w:style w:type="paragraph" w:styleId="Heading7">
    <w:name w:val="heading 7"/>
    <w:basedOn w:val="Normal"/>
    <w:next w:val="Normal"/>
    <w:qFormat/>
    <w:rsid w:val="001D11FC"/>
    <w:pPr>
      <w:keepNext/>
      <w:suppressAutoHyphens/>
      <w:jc w:val="both"/>
      <w:outlineLvl w:val="6"/>
    </w:pPr>
    <w:rPr>
      <w:rFonts w:ascii="Garrison Sans" w:hAnsi="Garrison Sans"/>
      <w:b/>
      <w:color w:val="000000"/>
      <w:sz w:val="20"/>
      <w:szCs w:val="20"/>
    </w:rPr>
  </w:style>
  <w:style w:type="paragraph" w:styleId="Heading8">
    <w:name w:val="heading 8"/>
    <w:basedOn w:val="Normal"/>
    <w:next w:val="Normal"/>
    <w:qFormat/>
    <w:rsid w:val="001D11FC"/>
    <w:pPr>
      <w:keepNext/>
      <w:tabs>
        <w:tab w:val="left" w:pos="720"/>
        <w:tab w:val="left" w:pos="1080"/>
        <w:tab w:val="left" w:pos="1440"/>
      </w:tabs>
      <w:suppressAutoHyphens/>
      <w:jc w:val="both"/>
      <w:outlineLvl w:val="7"/>
    </w:pPr>
    <w:rPr>
      <w:rFonts w:ascii="Arial" w:hAnsi="Arial"/>
      <w:b/>
      <w:bCs/>
      <w:i/>
      <w:iCs/>
      <w:sz w:val="22"/>
      <w:szCs w:val="20"/>
    </w:rPr>
  </w:style>
  <w:style w:type="paragraph" w:styleId="Heading9">
    <w:name w:val="heading 9"/>
    <w:basedOn w:val="Normal"/>
    <w:next w:val="Normal"/>
    <w:qFormat/>
    <w:rsid w:val="001D11FC"/>
    <w:pPr>
      <w:keepNext/>
      <w:tabs>
        <w:tab w:val="left" w:pos="0"/>
      </w:tabs>
      <w:outlineLvl w:val="8"/>
    </w:pPr>
    <w:rPr>
      <w:rFonts w:ascii="Arial Narrow" w:hAnsi="Arial Narrow"/>
      <w:bCs/>
      <w:i/>
      <w:i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D11FC"/>
    <w:rPr>
      <w:rFonts w:ascii="Arial" w:hAnsi="Arial" w:cs="Arial"/>
      <w:b/>
      <w:bCs/>
      <w:sz w:val="20"/>
      <w:szCs w:val="20"/>
    </w:rPr>
  </w:style>
  <w:style w:type="paragraph" w:styleId="Header">
    <w:name w:val="header"/>
    <w:basedOn w:val="Normal"/>
    <w:rsid w:val="001D11FC"/>
    <w:pPr>
      <w:tabs>
        <w:tab w:val="center" w:pos="4320"/>
        <w:tab w:val="right" w:pos="8640"/>
      </w:tabs>
    </w:pPr>
  </w:style>
  <w:style w:type="paragraph" w:styleId="Footer">
    <w:name w:val="footer"/>
    <w:basedOn w:val="Normal"/>
    <w:rsid w:val="001D11FC"/>
    <w:pPr>
      <w:tabs>
        <w:tab w:val="center" w:pos="4320"/>
        <w:tab w:val="right" w:pos="8640"/>
      </w:tabs>
    </w:pPr>
  </w:style>
  <w:style w:type="character" w:styleId="PageNumber">
    <w:name w:val="page number"/>
    <w:basedOn w:val="DefaultParagraphFont"/>
    <w:rsid w:val="001D11FC"/>
  </w:style>
  <w:style w:type="paragraph" w:styleId="BodyText">
    <w:name w:val="Body Text"/>
    <w:basedOn w:val="Normal"/>
    <w:rsid w:val="001D11FC"/>
    <w:rPr>
      <w:rFonts w:ascii="Arial" w:hAnsi="Arial" w:cs="Arial"/>
      <w:sz w:val="16"/>
      <w:szCs w:val="16"/>
    </w:rPr>
  </w:style>
  <w:style w:type="paragraph" w:styleId="BodyTextIndent">
    <w:name w:val="Body Text Indent"/>
    <w:basedOn w:val="Normal"/>
    <w:rsid w:val="001D11FC"/>
    <w:rPr>
      <w:rFonts w:ascii="Arial" w:hAnsi="Arial" w:cs="Arial"/>
      <w:b/>
      <w:bCs/>
      <w:sz w:val="20"/>
      <w:szCs w:val="20"/>
    </w:rPr>
  </w:style>
  <w:style w:type="paragraph" w:styleId="BodyText2">
    <w:name w:val="Body Text 2"/>
    <w:basedOn w:val="Normal"/>
    <w:rsid w:val="001D11FC"/>
    <w:pPr>
      <w:autoSpaceDE w:val="0"/>
      <w:autoSpaceDN w:val="0"/>
      <w:adjustRightInd w:val="0"/>
      <w:jc w:val="both"/>
    </w:pPr>
    <w:rPr>
      <w:rFonts w:ascii="Arial Narrow" w:hAnsi="Arial Narrow" w:cs="Arial"/>
      <w:sz w:val="20"/>
      <w:szCs w:val="20"/>
    </w:rPr>
  </w:style>
  <w:style w:type="paragraph" w:styleId="BodyText3">
    <w:name w:val="Body Text 3"/>
    <w:basedOn w:val="Normal"/>
    <w:rsid w:val="001D11FC"/>
    <w:pPr>
      <w:autoSpaceDE w:val="0"/>
      <w:autoSpaceDN w:val="0"/>
      <w:adjustRightInd w:val="0"/>
      <w:jc w:val="both"/>
    </w:pPr>
    <w:rPr>
      <w:rFonts w:ascii="Arial Narrow" w:hAnsi="Arial Narrow" w:cs="Arial"/>
      <w:sz w:val="22"/>
      <w:szCs w:val="20"/>
    </w:rPr>
  </w:style>
  <w:style w:type="paragraph" w:customStyle="1" w:styleId="Style1">
    <w:name w:val="Style1"/>
    <w:basedOn w:val="ListBullet2"/>
    <w:rsid w:val="001D11FC"/>
    <w:pPr>
      <w:numPr>
        <w:numId w:val="5"/>
      </w:numPr>
      <w:jc w:val="both"/>
    </w:pPr>
    <w:rPr>
      <w:rFonts w:ascii="Century Gothic" w:hAnsi="Century Gothic" w:cs="Arial"/>
      <w:iCs/>
      <w:sz w:val="20"/>
      <w:szCs w:val="20"/>
    </w:rPr>
  </w:style>
  <w:style w:type="paragraph" w:styleId="ListBullet2">
    <w:name w:val="List Bullet 2"/>
    <w:basedOn w:val="Normal"/>
    <w:autoRedefine/>
    <w:rsid w:val="001D11FC"/>
    <w:pPr>
      <w:numPr>
        <w:numId w:val="4"/>
      </w:numPr>
    </w:pPr>
  </w:style>
  <w:style w:type="paragraph" w:styleId="BodyTextIndent2">
    <w:name w:val="Body Text Indent 2"/>
    <w:basedOn w:val="Normal"/>
    <w:rsid w:val="001D11FC"/>
    <w:pPr>
      <w:tabs>
        <w:tab w:val="left" w:pos="2880"/>
      </w:tabs>
      <w:autoSpaceDE w:val="0"/>
      <w:autoSpaceDN w:val="0"/>
      <w:ind w:left="2880"/>
      <w:jc w:val="both"/>
    </w:pPr>
    <w:rPr>
      <w:rFonts w:ascii="AvantGarde" w:hAnsi="AvantGarde"/>
      <w:sz w:val="22"/>
      <w:szCs w:val="20"/>
      <w:lang w:val="en-GB"/>
    </w:rPr>
  </w:style>
  <w:style w:type="paragraph" w:styleId="ListBullet">
    <w:name w:val="List Bullet"/>
    <w:basedOn w:val="Normal"/>
    <w:autoRedefine/>
    <w:rsid w:val="001D11FC"/>
    <w:pPr>
      <w:suppressAutoHyphens/>
      <w:jc w:val="both"/>
    </w:pPr>
    <w:rPr>
      <w:rFonts w:ascii="AvantGarde" w:hAnsi="AvantGarde"/>
      <w:sz w:val="22"/>
      <w:szCs w:val="20"/>
    </w:rPr>
  </w:style>
  <w:style w:type="paragraph" w:styleId="BodyTextIndent3">
    <w:name w:val="Body Text Indent 3"/>
    <w:basedOn w:val="Normal"/>
    <w:rsid w:val="001D11FC"/>
    <w:pPr>
      <w:suppressAutoHyphens/>
      <w:spacing w:before="160" w:after="160"/>
      <w:ind w:left="1440"/>
      <w:jc w:val="both"/>
    </w:pPr>
    <w:rPr>
      <w:rFonts w:ascii="Arial Narrow" w:hAnsi="Arial Narrow" w:cs="Arial"/>
      <w:noProof/>
      <w:sz w:val="22"/>
      <w:szCs w:val="20"/>
    </w:rPr>
  </w:style>
  <w:style w:type="paragraph" w:styleId="BlockText">
    <w:name w:val="Block Text"/>
    <w:basedOn w:val="Normal"/>
    <w:rsid w:val="001D11FC"/>
    <w:pPr>
      <w:ind w:left="2160" w:right="357" w:hanging="720"/>
      <w:jc w:val="both"/>
    </w:pPr>
    <w:rPr>
      <w:rFonts w:ascii="Arial" w:hAnsi="Arial"/>
      <w:sz w:val="20"/>
      <w:szCs w:val="20"/>
      <w:lang w:eastAsia="ar-SA"/>
    </w:rPr>
  </w:style>
  <w:style w:type="paragraph" w:styleId="BalloonText">
    <w:name w:val="Balloon Text"/>
    <w:basedOn w:val="Normal"/>
    <w:link w:val="BalloonTextChar"/>
    <w:rsid w:val="006806DA"/>
    <w:rPr>
      <w:rFonts w:ascii="Tahoma" w:hAnsi="Tahoma" w:cs="Tahoma"/>
      <w:sz w:val="16"/>
      <w:szCs w:val="16"/>
    </w:rPr>
  </w:style>
  <w:style w:type="character" w:customStyle="1" w:styleId="BalloonTextChar">
    <w:name w:val="Balloon Text Char"/>
    <w:basedOn w:val="DefaultParagraphFont"/>
    <w:link w:val="BalloonText"/>
    <w:rsid w:val="006806DA"/>
    <w:rPr>
      <w:rFonts w:ascii="Tahoma" w:hAnsi="Tahoma" w:cs="Tahoma"/>
      <w:sz w:val="16"/>
      <w:szCs w:val="16"/>
    </w:rPr>
  </w:style>
  <w:style w:type="character" w:customStyle="1" w:styleId="Heading3Char">
    <w:name w:val="Heading 3 Char"/>
    <w:basedOn w:val="DefaultParagraphFont"/>
    <w:link w:val="Heading3"/>
    <w:rsid w:val="00AD0B88"/>
    <w:rPr>
      <w:rFonts w:ascii="Arial" w:hAnsi="Arial" w:cs="Arial"/>
      <w:b/>
      <w:bCs/>
    </w:rPr>
  </w:style>
  <w:style w:type="paragraph" w:styleId="ListParagraph">
    <w:name w:val="List Paragraph"/>
    <w:basedOn w:val="Normal"/>
    <w:uiPriority w:val="34"/>
    <w:qFormat/>
    <w:rsid w:val="008E5B1A"/>
    <w:pPr>
      <w:bidi/>
      <w:ind w:left="720"/>
      <w:contextualSpacing/>
    </w:pPr>
  </w:style>
  <w:style w:type="character" w:customStyle="1" w:styleId="apple-converted-space">
    <w:name w:val="apple-converted-space"/>
    <w:basedOn w:val="DefaultParagraphFont"/>
    <w:rsid w:val="008E5B1A"/>
  </w:style>
  <w:style w:type="character" w:styleId="Hyperlink">
    <w:name w:val="Hyperlink"/>
    <w:basedOn w:val="DefaultParagraphFont"/>
    <w:uiPriority w:val="99"/>
    <w:unhideWhenUsed/>
    <w:rsid w:val="00552BDB"/>
    <w:rPr>
      <w:color w:val="0000FF" w:themeColor="hyperlink"/>
      <w:u w:val="single"/>
    </w:rPr>
  </w:style>
  <w:style w:type="character" w:styleId="UnresolvedMention">
    <w:name w:val="Unresolved Mention"/>
    <w:basedOn w:val="DefaultParagraphFont"/>
    <w:uiPriority w:val="99"/>
    <w:semiHidden/>
    <w:unhideWhenUsed/>
    <w:rsid w:val="00D92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3277">
      <w:bodyDiv w:val="1"/>
      <w:marLeft w:val="0"/>
      <w:marRight w:val="0"/>
      <w:marTop w:val="0"/>
      <w:marBottom w:val="0"/>
      <w:divBdr>
        <w:top w:val="none" w:sz="0" w:space="0" w:color="auto"/>
        <w:left w:val="none" w:sz="0" w:space="0" w:color="auto"/>
        <w:bottom w:val="none" w:sz="0" w:space="0" w:color="auto"/>
        <w:right w:val="none" w:sz="0" w:space="0" w:color="auto"/>
      </w:divBdr>
    </w:div>
    <w:div w:id="1011834171">
      <w:bodyDiv w:val="1"/>
      <w:marLeft w:val="0"/>
      <w:marRight w:val="0"/>
      <w:marTop w:val="0"/>
      <w:marBottom w:val="0"/>
      <w:divBdr>
        <w:top w:val="none" w:sz="0" w:space="0" w:color="auto"/>
        <w:left w:val="none" w:sz="0" w:space="0" w:color="auto"/>
        <w:bottom w:val="none" w:sz="0" w:space="0" w:color="auto"/>
        <w:right w:val="none" w:sz="0" w:space="0" w:color="auto"/>
      </w:divBdr>
      <w:divsChild>
        <w:div w:id="263420587">
          <w:marLeft w:val="0"/>
          <w:marRight w:val="0"/>
          <w:marTop w:val="0"/>
          <w:marBottom w:val="0"/>
          <w:divBdr>
            <w:top w:val="none" w:sz="0" w:space="0" w:color="auto"/>
            <w:left w:val="none" w:sz="0" w:space="0" w:color="auto"/>
            <w:bottom w:val="none" w:sz="0" w:space="0" w:color="auto"/>
            <w:right w:val="none" w:sz="0" w:space="0" w:color="auto"/>
          </w:divBdr>
        </w:div>
        <w:div w:id="230317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elati6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8526\Desktop\PTG%20CV%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64AFA-AC1C-4631-926D-CEBAB394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PTG CV format.dotx</Template>
  <TotalTime>17</TotalTime>
  <Pages>4</Pages>
  <Words>824</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[Begin Employees]</vt:lpstr>
    </vt:vector>
  </TitlesOfParts>
  <Company>Parsons</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 Employees]</dc:title>
  <dc:creator>Parsons_User</dc:creator>
  <cp:lastModifiedBy>Ati, Latifa [NN-QA]</cp:lastModifiedBy>
  <cp:revision>11</cp:revision>
  <cp:lastPrinted>2013-06-24T14:29:00Z</cp:lastPrinted>
  <dcterms:created xsi:type="dcterms:W3CDTF">2022-04-05T09:42:00Z</dcterms:created>
  <dcterms:modified xsi:type="dcterms:W3CDTF">2022-04-05T09:57:00Z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1e7834-6be8-4780-ac5e-8408bbf8216f_Enabled">
    <vt:lpwstr>true</vt:lpwstr>
  </property>
  <property fmtid="{D5CDD505-2E9C-101B-9397-08002B2CF9AE}" pid="3" name="MSIP_Label_5c1e7834-6be8-4780-ac5e-8408bbf8216f_SetDate">
    <vt:lpwstr>2022-04-05T09:41:55Z</vt:lpwstr>
  </property>
  <property fmtid="{D5CDD505-2E9C-101B-9397-08002B2CF9AE}" pid="4" name="MSIP_Label_5c1e7834-6be8-4780-ac5e-8408bbf8216f_Method">
    <vt:lpwstr>Privileged</vt:lpwstr>
  </property>
  <property fmtid="{D5CDD505-2E9C-101B-9397-08002B2CF9AE}" pid="5" name="MSIP_Label_5c1e7834-6be8-4780-ac5e-8408bbf8216f_Name">
    <vt:lpwstr>5c1e7834-6be8-4780-ac5e-8408bbf8216f</vt:lpwstr>
  </property>
  <property fmtid="{D5CDD505-2E9C-101B-9397-08002B2CF9AE}" pid="6" name="MSIP_Label_5c1e7834-6be8-4780-ac5e-8408bbf8216f_SiteId">
    <vt:lpwstr>8d088ff8-7e52-4d0f-8187-dcd9ca37815a</vt:lpwstr>
  </property>
  <property fmtid="{D5CDD505-2E9C-101B-9397-08002B2CF9AE}" pid="7" name="MSIP_Label_5c1e7834-6be8-4780-ac5e-8408bbf8216f_ActionId">
    <vt:lpwstr>8f599e1d-01f4-4cd0-8311-da00efbce456</vt:lpwstr>
  </property>
  <property fmtid="{D5CDD505-2E9C-101B-9397-08002B2CF9AE}" pid="8" name="MSIP_Label_5c1e7834-6be8-4780-ac5e-8408bbf8216f_ContentBits">
    <vt:lpwstr>1</vt:lpwstr>
  </property>
</Properties>
</file>