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4D1A" w14:textId="77777777" w:rsidR="000C4D4B" w:rsidRDefault="00000000">
      <w:pPr>
        <w:spacing w:after="0" w:line="259" w:lineRule="auto"/>
        <w:ind w:left="0" w:right="0" w:firstLine="0"/>
        <w:jc w:val="center"/>
      </w:pPr>
      <w:r>
        <w:rPr>
          <w:b/>
          <w:sz w:val="48"/>
        </w:rPr>
        <w:t xml:space="preserve">ZULFIQAR MIRZA </w:t>
      </w:r>
    </w:p>
    <w:p w14:paraId="31BC7D78" w14:textId="77777777" w:rsidR="000C4D4B" w:rsidRDefault="00000000">
      <w:pPr>
        <w:spacing w:after="14" w:line="259" w:lineRule="auto"/>
        <w:ind w:left="0" w:firstLine="0"/>
        <w:jc w:val="center"/>
      </w:pPr>
      <w:r>
        <w:t xml:space="preserve">625 </w:t>
      </w:r>
      <w:proofErr w:type="spellStart"/>
      <w:r>
        <w:t>Blackbridge</w:t>
      </w:r>
      <w:proofErr w:type="spellEnd"/>
      <w:r>
        <w:t xml:space="preserve"> Road Cambridge, Ontario, N3C0G6   Tel. (647) 546-8085   e-mail: zulfiqar_aee@yahoo.com </w:t>
      </w:r>
    </w:p>
    <w:p w14:paraId="27261FB7" w14:textId="77777777" w:rsidR="000C4D4B" w:rsidRDefault="00000000">
      <w:pPr>
        <w:spacing w:before="24"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7C9B7A85" w14:textId="77777777" w:rsidR="000C4D4B" w:rsidRDefault="00000000">
      <w:pPr>
        <w:spacing w:after="0" w:line="259" w:lineRule="auto"/>
        <w:ind w:left="0" w:right="0" w:firstLine="0"/>
        <w:jc w:val="center"/>
      </w:pPr>
      <w:r>
        <w:rPr>
          <w:b/>
          <w:sz w:val="22"/>
          <w:u w:val="single" w:color="000000"/>
        </w:rPr>
        <w:t>PROFESSIONAL SUMMARY</w:t>
      </w:r>
      <w:r>
        <w:rPr>
          <w:sz w:val="22"/>
        </w:rPr>
        <w:t xml:space="preserve"> </w:t>
      </w:r>
    </w:p>
    <w:p w14:paraId="73B82A00" w14:textId="77777777" w:rsidR="000C4D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3036F6" w14:textId="77777777" w:rsidR="000C4D4B" w:rsidRDefault="00000000">
      <w:pPr>
        <w:spacing w:after="0"/>
        <w:ind w:right="0"/>
      </w:pPr>
      <w:r>
        <w:t>Dynamic, results-driven, sales professional with over 27 years of experience in the construction heavy equipment industry and demonstrated success driving multi-</w:t>
      </w:r>
      <w:proofErr w:type="gramStart"/>
      <w:r>
        <w:t>million dollar</w:t>
      </w:r>
      <w:proofErr w:type="gramEnd"/>
      <w:r>
        <w:t xml:space="preserve"> revenue growth in a competitive market space.  Proven track record of expanding market share through building and maintaining strong relationships with internal and external business partners.  </w:t>
      </w:r>
    </w:p>
    <w:p w14:paraId="03B96A0A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6" w:type="dxa"/>
        <w:tblInd w:w="0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3872"/>
        <w:gridCol w:w="2112"/>
      </w:tblGrid>
      <w:tr w:rsidR="000C4D4B" w14:paraId="37F90E44" w14:textId="77777777">
        <w:trPr>
          <w:trHeight w:val="704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7B25C00B" w14:textId="77777777" w:rsidR="000C4D4B" w:rsidRDefault="00000000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t xml:space="preserve">Account Management </w:t>
            </w:r>
          </w:p>
          <w:p w14:paraId="724571F6" w14:textId="77777777" w:rsidR="000C4D4B" w:rsidRDefault="00000000">
            <w:pPr>
              <w:spacing w:after="8" w:line="259" w:lineRule="auto"/>
              <w:ind w:left="360" w:right="0" w:firstLine="0"/>
              <w:jc w:val="left"/>
            </w:pPr>
            <w:r>
              <w:t xml:space="preserve"> </w:t>
            </w:r>
          </w:p>
          <w:p w14:paraId="6D31CFE5" w14:textId="77777777" w:rsidR="000C4D4B" w:rsidRDefault="00000000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t xml:space="preserve">Training &amp; Development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2B0162D4" w14:textId="77777777" w:rsidR="000C4D4B" w:rsidRDefault="00000000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t xml:space="preserve">Marketing Campaign Development  </w:t>
            </w:r>
          </w:p>
          <w:p w14:paraId="6F392260" w14:textId="77777777" w:rsidR="000C4D4B" w:rsidRDefault="00000000">
            <w:pPr>
              <w:spacing w:after="8" w:line="259" w:lineRule="auto"/>
              <w:ind w:left="360" w:right="0" w:firstLine="0"/>
              <w:jc w:val="left"/>
            </w:pPr>
            <w:r>
              <w:t xml:space="preserve"> </w:t>
            </w:r>
          </w:p>
          <w:p w14:paraId="7DE8A206" w14:textId="77777777" w:rsidR="000C4D4B" w:rsidRDefault="00000000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t xml:space="preserve">Budgeting and Forecasting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609CC8C6" w14:textId="77777777" w:rsidR="000C4D4B" w:rsidRDefault="00000000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Contract Negotiation </w:t>
            </w:r>
          </w:p>
          <w:p w14:paraId="79CF32DC" w14:textId="77777777" w:rsidR="000C4D4B" w:rsidRDefault="00000000">
            <w:pPr>
              <w:spacing w:after="8" w:line="259" w:lineRule="auto"/>
              <w:ind w:left="360" w:right="0" w:firstLine="0"/>
              <w:jc w:val="left"/>
            </w:pPr>
            <w:r>
              <w:t xml:space="preserve"> </w:t>
            </w:r>
          </w:p>
          <w:p w14:paraId="1CDF2772" w14:textId="77777777" w:rsidR="000C4D4B" w:rsidRDefault="00000000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P&amp;L Management </w:t>
            </w:r>
          </w:p>
        </w:tc>
      </w:tr>
    </w:tbl>
    <w:p w14:paraId="68A515FA" w14:textId="77777777" w:rsidR="000C4D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48F868" w14:textId="77777777" w:rsidR="000C4D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6E666E" w14:textId="77777777" w:rsidR="000C4D4B" w:rsidRDefault="00000000">
      <w:pPr>
        <w:pStyle w:val="Heading1"/>
        <w:ind w:left="-5"/>
      </w:pPr>
      <w:r>
        <w:t>RELATED WORK EXPERIENCE</w:t>
      </w:r>
      <w:r>
        <w:rPr>
          <w:u w:val="none"/>
        </w:rPr>
        <w:t xml:space="preserve"> </w:t>
      </w:r>
    </w:p>
    <w:p w14:paraId="685C49B9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2D73F7" wp14:editId="76C6B799">
                <wp:simplePos x="0" y="0"/>
                <wp:positionH relativeFrom="page">
                  <wp:posOffset>268224</wp:posOffset>
                </wp:positionH>
                <wp:positionV relativeFrom="page">
                  <wp:posOffset>751332</wp:posOffset>
                </wp:positionV>
                <wp:extent cx="7296912" cy="27432"/>
                <wp:effectExtent l="0" t="0" r="0" b="0"/>
                <wp:wrapTopAndBottom/>
                <wp:docPr id="2073" name="Group 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2" cy="27432"/>
                          <a:chOff x="0" y="0"/>
                          <a:chExt cx="7296912" cy="27432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18288"/>
                            <a:ext cx="7296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912" h="9144">
                                <a:moveTo>
                                  <a:pt x="0" y="0"/>
                                </a:moveTo>
                                <a:lnTo>
                                  <a:pt x="7296912" y="0"/>
                                </a:lnTo>
                                <a:lnTo>
                                  <a:pt x="7296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0" y="0"/>
                            <a:ext cx="7296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912" h="9144">
                                <a:moveTo>
                                  <a:pt x="0" y="0"/>
                                </a:moveTo>
                                <a:lnTo>
                                  <a:pt x="7296912" y="0"/>
                                </a:lnTo>
                                <a:lnTo>
                                  <a:pt x="7296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3" style="width:574.56pt;height:2.15997pt;position:absolute;mso-position-horizontal-relative:page;mso-position-horizontal:absolute;margin-left:21.12pt;mso-position-vertical-relative:page;margin-top:59.16pt;" coordsize="72969,274">
                <v:shape id="Shape 3390" style="position:absolute;width:72969;height:91;left:0;top:182;" coordsize="7296912,9144" path="m0,0l7296912,0l7296912,9144l0,9144l0,0">
                  <v:stroke weight="0pt" endcap="flat" joinstyle="miter" miterlimit="10" on="false" color="#000000" opacity="0"/>
                  <v:fill on="true" color="#000000"/>
                </v:shape>
                <v:shape id="Shape 3391" style="position:absolute;width:72969;height:91;left:0;top:0;" coordsize="7296912,9144" path="m0,0l7296912,0l729691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12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80"/>
      </w:tblGrid>
      <w:tr w:rsidR="000C4D4B" w14:paraId="702D500A" w14:textId="77777777">
        <w:trPr>
          <w:trHeight w:val="21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852E27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Jun ‘12 – Apr ‘16</w:t>
            </w:r>
            <w:r>
              <w:t xml:space="preserve">  </w:t>
            </w:r>
          </w:p>
        </w:tc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0B484FE2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BOODAI GROUP  </w:t>
            </w:r>
          </w:p>
        </w:tc>
      </w:tr>
      <w:tr w:rsidR="000C4D4B" w14:paraId="0E6C888F" w14:textId="77777777">
        <w:trPr>
          <w:trHeight w:val="34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647FA7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B81F26C" w14:textId="77777777" w:rsidR="000C4D4B" w:rsidRDefault="00000000">
            <w:pPr>
              <w:spacing w:after="2531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533E0162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CC7F8E0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6EA36EE8" w14:textId="77777777" w:rsidR="000C4D4B" w:rsidRDefault="00000000">
            <w:pPr>
              <w:spacing w:after="198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Senior Sales Engineer </w:t>
            </w:r>
          </w:p>
          <w:p w14:paraId="0EE2A9B4" w14:textId="77777777" w:rsidR="000C4D4B" w:rsidRDefault="00000000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Oversaw corporate sales throughout the Middle East for leading distributor of construction and industrial heavy equipment with over 180 employees and over $80 million in annual </w:t>
            </w:r>
            <w:proofErr w:type="gramStart"/>
            <w:r>
              <w:rPr>
                <w:i/>
              </w:rPr>
              <w:t>sales</w:t>
            </w:r>
            <w:proofErr w:type="gramEnd"/>
            <w:r>
              <w:rPr>
                <w:i/>
              </w:rPr>
              <w:t xml:space="preserve">  </w:t>
            </w:r>
          </w:p>
          <w:p w14:paraId="289515C4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A70BC98" w14:textId="77777777" w:rsidR="000C4D4B" w:rsidRDefault="00000000">
            <w:pPr>
              <w:spacing w:after="8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Results &amp; Selected Accomplishments:</w:t>
            </w:r>
            <w:r>
              <w:t xml:space="preserve"> </w:t>
            </w:r>
          </w:p>
          <w:p w14:paraId="51FFFC7E" w14:textId="77777777" w:rsidR="000C4D4B" w:rsidRDefault="00000000">
            <w:pPr>
              <w:numPr>
                <w:ilvl w:val="0"/>
                <w:numId w:val="5"/>
              </w:numPr>
              <w:spacing w:after="40" w:line="228" w:lineRule="auto"/>
              <w:ind w:right="0" w:hanging="360"/>
              <w:jc w:val="left"/>
            </w:pPr>
            <w:r>
              <w:t xml:space="preserve">Exceeded all sales quotas throughout tenure; averaged more than $7.7 million dollars of sales annually accounting for ~10% of the company’s </w:t>
            </w:r>
            <w:proofErr w:type="gramStart"/>
            <w:r>
              <w:t>sales</w:t>
            </w:r>
            <w:proofErr w:type="gramEnd"/>
            <w:r>
              <w:t xml:space="preserve"> </w:t>
            </w:r>
          </w:p>
          <w:p w14:paraId="64864F8E" w14:textId="77777777" w:rsidR="000C4D4B" w:rsidRDefault="00000000">
            <w:pPr>
              <w:numPr>
                <w:ilvl w:val="0"/>
                <w:numId w:val="5"/>
              </w:numPr>
              <w:spacing w:after="40" w:line="228" w:lineRule="auto"/>
              <w:ind w:right="0" w:hanging="360"/>
              <w:jc w:val="left"/>
            </w:pPr>
            <w:r>
              <w:t xml:space="preserve">Consistently achieved highest annual sales results (1999 to 2016).  Received multiple company awards in recognition of stellar sales </w:t>
            </w:r>
            <w:proofErr w:type="gramStart"/>
            <w:r>
              <w:t>performance</w:t>
            </w:r>
            <w:proofErr w:type="gramEnd"/>
            <w:r>
              <w:t xml:space="preserve"> </w:t>
            </w:r>
          </w:p>
          <w:p w14:paraId="0FA6D600" w14:textId="77777777" w:rsidR="000C4D4B" w:rsidRDefault="00000000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t xml:space="preserve">Cultivated and maintained strong, sustainable, business relationships with Fortune 500 decision makers across the globe through a hands-on approach to sales, including travelling internationally to visit product factories and conducting product demonstrations </w:t>
            </w:r>
          </w:p>
        </w:tc>
      </w:tr>
      <w:tr w:rsidR="000C4D4B" w14:paraId="0E514183" w14:textId="77777777">
        <w:trPr>
          <w:trHeight w:val="2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BF7F28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 xml:space="preserve">May ‘90 – Jun ’12 </w:t>
            </w:r>
            <w:r>
              <w:t xml:space="preserve"> </w:t>
            </w:r>
          </w:p>
        </w:tc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717E1DFC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BOODAI GROUP </w:t>
            </w:r>
          </w:p>
        </w:tc>
      </w:tr>
      <w:tr w:rsidR="000C4D4B" w14:paraId="18639CA0" w14:textId="77777777">
        <w:trPr>
          <w:trHeight w:val="113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4B06E5" w14:textId="77777777" w:rsidR="000C4D4B" w:rsidRDefault="00000000">
            <w:pPr>
              <w:spacing w:after="659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F5463E4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638926D3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Sales Engineer </w:t>
            </w:r>
          </w:p>
          <w:p w14:paraId="1FA35661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8358607" w14:textId="77777777" w:rsidR="000C4D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Contributed to corporate sales throughout Saudi Arabia for leading distributor of construction and industrial heavy equipment with over 180 employees and over $80 million in annual sales  </w:t>
            </w:r>
          </w:p>
        </w:tc>
      </w:tr>
    </w:tbl>
    <w:p w14:paraId="407C770C" w14:textId="77777777" w:rsidR="000C4D4B" w:rsidRDefault="00000000">
      <w:pPr>
        <w:spacing w:after="8" w:line="259" w:lineRule="auto"/>
        <w:ind w:left="2160" w:right="0" w:firstLine="0"/>
        <w:jc w:val="left"/>
      </w:pPr>
      <w:r>
        <w:rPr>
          <w:u w:val="single" w:color="000000"/>
        </w:rPr>
        <w:t>Results &amp; Selected Accomplishments:</w:t>
      </w:r>
      <w:r>
        <w:t xml:space="preserve"> </w:t>
      </w:r>
    </w:p>
    <w:p w14:paraId="01EFE7CC" w14:textId="77777777" w:rsidR="000C4D4B" w:rsidRDefault="00000000">
      <w:pPr>
        <w:numPr>
          <w:ilvl w:val="0"/>
          <w:numId w:val="1"/>
        </w:numPr>
        <w:ind w:right="0" w:hanging="360"/>
      </w:pPr>
      <w:r>
        <w:t xml:space="preserve">Exceeded all sales quotas throughout tenure; averaged more than $5 million dollars of sales annually sale results (1992 to 1998) </w:t>
      </w:r>
    </w:p>
    <w:p w14:paraId="6B9C27D1" w14:textId="77777777" w:rsidR="000C4D4B" w:rsidRDefault="00000000">
      <w:pPr>
        <w:numPr>
          <w:ilvl w:val="0"/>
          <w:numId w:val="1"/>
        </w:numPr>
        <w:ind w:right="0" w:hanging="360"/>
      </w:pPr>
      <w:r>
        <w:t xml:space="preserve">Increased company market share through targeted networking events, leading product exhibitions, and through client-centric product training seminars </w:t>
      </w:r>
      <w:r>
        <w:rPr>
          <w:b/>
        </w:rPr>
        <w:t xml:space="preserve"> </w:t>
      </w:r>
    </w:p>
    <w:p w14:paraId="60B06B4C" w14:textId="77777777" w:rsidR="000C4D4B" w:rsidRDefault="00000000">
      <w:pPr>
        <w:numPr>
          <w:ilvl w:val="0"/>
          <w:numId w:val="1"/>
        </w:numPr>
        <w:ind w:right="0" w:hanging="360"/>
      </w:pPr>
      <w:r>
        <w:t xml:space="preserve">Best </w:t>
      </w:r>
      <w:proofErr w:type="gramStart"/>
      <w:r>
        <w:t>sales man</w:t>
      </w:r>
      <w:proofErr w:type="gramEnd"/>
      <w:r>
        <w:t xml:space="preserve"> in the group for the last five years; always ahead of given targets.</w:t>
      </w:r>
      <w:r>
        <w:rPr>
          <w:b/>
        </w:rPr>
        <w:t xml:space="preserve"> </w:t>
      </w:r>
    </w:p>
    <w:p w14:paraId="6B112271" w14:textId="77777777" w:rsidR="000C4D4B" w:rsidRDefault="00000000">
      <w:pPr>
        <w:numPr>
          <w:ilvl w:val="0"/>
          <w:numId w:val="1"/>
        </w:numPr>
        <w:ind w:right="0" w:hanging="360"/>
      </w:pPr>
      <w:r>
        <w:t xml:space="preserve">Attended sales seminar in UAE for Enerpac </w:t>
      </w:r>
      <w:proofErr w:type="spellStart"/>
      <w:proofErr w:type="gramStart"/>
      <w:r>
        <w:t>haudrolic</w:t>
      </w:r>
      <w:proofErr w:type="spellEnd"/>
      <w:proofErr w:type="gramEnd"/>
      <w:r>
        <w:t xml:space="preserve">  </w:t>
      </w:r>
      <w:r>
        <w:rPr>
          <w:b/>
        </w:rPr>
        <w:t xml:space="preserve"> </w:t>
      </w:r>
    </w:p>
    <w:p w14:paraId="0B632F1B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12E191" w14:textId="77777777" w:rsidR="000C4D4B" w:rsidRDefault="00000000">
      <w:pPr>
        <w:pStyle w:val="Heading1"/>
        <w:ind w:left="-5"/>
      </w:pPr>
      <w:r>
        <w:t>RELATED EDUCATION</w:t>
      </w:r>
      <w:r>
        <w:rPr>
          <w:sz w:val="20"/>
          <w:u w:val="none"/>
        </w:rPr>
        <w:t xml:space="preserve"> </w:t>
      </w:r>
    </w:p>
    <w:p w14:paraId="2A6471D0" w14:textId="77777777" w:rsidR="000C4D4B" w:rsidRDefault="00000000">
      <w:pPr>
        <w:tabs>
          <w:tab w:val="center" w:pos="720"/>
          <w:tab w:val="center" w:pos="3800"/>
          <w:tab w:val="center" w:pos="8012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>KARACHI UNIVERSITY, PAKISTAN</w:t>
      </w:r>
      <w:r>
        <w:t xml:space="preserve"> </w:t>
      </w:r>
      <w:r>
        <w:tab/>
      </w:r>
      <w:r>
        <w:rPr>
          <w:b/>
        </w:rPr>
        <w:t>GOVERNMENT COLLEGE OF TECHNOLOGY, PAKISTAN</w:t>
      </w:r>
      <w:r>
        <w:t xml:space="preserve"> </w:t>
      </w:r>
    </w:p>
    <w:p w14:paraId="6A6EEF08" w14:textId="77777777" w:rsidR="000C4D4B" w:rsidRDefault="00000000">
      <w:pPr>
        <w:tabs>
          <w:tab w:val="center" w:pos="3177"/>
          <w:tab w:val="center" w:pos="7772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</w:rPr>
        <w:t xml:space="preserve">BA (Hons) Degree </w:t>
      </w:r>
      <w:r>
        <w:rPr>
          <w:b/>
          <w:i/>
        </w:rPr>
        <w:tab/>
        <w:t xml:space="preserve">Associate Engineer in Instrumentation Diploma </w:t>
      </w:r>
    </w:p>
    <w:p w14:paraId="3CD50822" w14:textId="77777777" w:rsidR="000C4D4B" w:rsidRDefault="00000000">
      <w:pPr>
        <w:tabs>
          <w:tab w:val="center" w:pos="2877"/>
          <w:tab w:val="center" w:pos="6264"/>
        </w:tabs>
        <w:ind w:left="0" w:righ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</w:r>
      <w:proofErr w:type="gramStart"/>
      <w:r>
        <w:t>May,</w:t>
      </w:r>
      <w:proofErr w:type="gramEnd"/>
      <w:r>
        <w:t xml:space="preserve"> 1990 </w:t>
      </w:r>
      <w:r>
        <w:tab/>
        <w:t xml:space="preserve">April, 1994 </w:t>
      </w:r>
    </w:p>
    <w:p w14:paraId="53A5CE5A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EA2FE9" w14:textId="77777777" w:rsidR="000C4D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CAFA0" w14:textId="77777777" w:rsidR="000C4D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2A4686" w14:textId="77777777" w:rsidR="000C4D4B" w:rsidRDefault="00000000">
      <w:pPr>
        <w:spacing w:after="0" w:line="259" w:lineRule="auto"/>
        <w:ind w:left="2520" w:right="0" w:firstLine="0"/>
        <w:jc w:val="left"/>
      </w:pPr>
      <w:r>
        <w:t xml:space="preserve">  </w:t>
      </w:r>
    </w:p>
    <w:p w14:paraId="04E03B68" w14:textId="77777777" w:rsidR="000C4D4B" w:rsidRDefault="00000000">
      <w:pPr>
        <w:pStyle w:val="Heading1"/>
        <w:ind w:left="-5"/>
      </w:pPr>
      <w:r>
        <w:t>VOLUNTEER/EXTRA CURRICULAR WORK</w:t>
      </w:r>
      <w:r>
        <w:rPr>
          <w:sz w:val="20"/>
          <w:u w:val="none"/>
        </w:rPr>
        <w:t xml:space="preserve"> </w:t>
      </w:r>
    </w:p>
    <w:p w14:paraId="2953A527" w14:textId="77777777" w:rsidR="000C4D4B" w:rsidRDefault="00000000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08F38EA1" w14:textId="77777777" w:rsidR="000C4D4B" w:rsidRDefault="00000000">
      <w:pPr>
        <w:spacing w:after="0"/>
        <w:ind w:left="2505" w:right="0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Member of Toastmasters International forum for communication and leadership development.  Completed </w:t>
      </w:r>
      <w:r>
        <w:rPr>
          <w:i/>
        </w:rPr>
        <w:t>Competent Communicator</w:t>
      </w:r>
      <w:r>
        <w:t xml:space="preserve"> </w:t>
      </w:r>
      <w:proofErr w:type="gramStart"/>
      <w:r>
        <w:t>certification</w:t>
      </w:r>
      <w:proofErr w:type="gramEnd"/>
      <w:r>
        <w:t xml:space="preserve"> </w:t>
      </w:r>
    </w:p>
    <w:p w14:paraId="02B37894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A25812F" w14:textId="77777777" w:rsidR="000C4D4B" w:rsidRDefault="00000000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4BD9C37D" w14:textId="132BC333" w:rsidR="000C4D4B" w:rsidRDefault="00000000">
      <w:pPr>
        <w:tabs>
          <w:tab w:val="center" w:pos="1440"/>
          <w:tab w:val="center" w:pos="3820"/>
        </w:tabs>
        <w:ind w:left="0" w:right="0" w:firstLine="0"/>
        <w:jc w:val="left"/>
      </w:pPr>
      <w:r>
        <w:rPr>
          <w:b/>
          <w:sz w:val="22"/>
          <w:u w:val="single" w:color="000000"/>
        </w:rPr>
        <w:t>LANGUAGES</w:t>
      </w:r>
      <w:r>
        <w:t xml:space="preserve"> </w:t>
      </w:r>
      <w:r>
        <w:tab/>
        <w:t xml:space="preserve"> </w:t>
      </w:r>
      <w:r>
        <w:tab/>
        <w:t>Fluent in English, Arabic, Urdu,</w:t>
      </w:r>
      <w:r w:rsidR="001100C9">
        <w:t xml:space="preserve"> </w:t>
      </w:r>
      <w:proofErr w:type="gramStart"/>
      <w:r w:rsidR="001100C9">
        <w:t>Punjabi</w:t>
      </w:r>
      <w:proofErr w:type="gramEnd"/>
      <w:r>
        <w:t xml:space="preserve"> and Hindi </w:t>
      </w:r>
    </w:p>
    <w:sectPr w:rsidR="000C4D4B">
      <w:pgSz w:w="12240" w:h="15840"/>
      <w:pgMar w:top="1440" w:right="356" w:bottom="1440" w:left="4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4EDB"/>
    <w:multiLevelType w:val="hybridMultilevel"/>
    <w:tmpl w:val="F56231B6"/>
    <w:lvl w:ilvl="0" w:tplc="A42EEB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0FC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61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E2C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6F7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A04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A77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0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46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F0458"/>
    <w:multiLevelType w:val="hybridMultilevel"/>
    <w:tmpl w:val="CA1AF312"/>
    <w:lvl w:ilvl="0" w:tplc="8A10E894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032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0AA6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65E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414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3C64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C2902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84F90">
      <w:start w:val="1"/>
      <w:numFmt w:val="bullet"/>
      <w:lvlText w:val="o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86BB38">
      <w:start w:val="1"/>
      <w:numFmt w:val="bullet"/>
      <w:lvlText w:val="▪"/>
      <w:lvlJc w:val="left"/>
      <w:pPr>
        <w:ind w:left="8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B87C10"/>
    <w:multiLevelType w:val="hybridMultilevel"/>
    <w:tmpl w:val="AD507D20"/>
    <w:lvl w:ilvl="0" w:tplc="C46ABA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659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ACE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30D9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C0A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6BD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86CE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452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40E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C64CBD"/>
    <w:multiLevelType w:val="hybridMultilevel"/>
    <w:tmpl w:val="81A036E8"/>
    <w:lvl w:ilvl="0" w:tplc="C172AB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2B5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E3F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ECF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9C53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8A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66E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F038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2FA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F45F7A"/>
    <w:multiLevelType w:val="hybridMultilevel"/>
    <w:tmpl w:val="12665878"/>
    <w:lvl w:ilvl="0" w:tplc="5810C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8C3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54C3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4AD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C64C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E08B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0D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019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66E1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08803">
    <w:abstractNumId w:val="1"/>
  </w:num>
  <w:num w:numId="2" w16cid:durableId="1125123724">
    <w:abstractNumId w:val="0"/>
  </w:num>
  <w:num w:numId="3" w16cid:durableId="940726345">
    <w:abstractNumId w:val="4"/>
  </w:num>
  <w:num w:numId="4" w16cid:durableId="1320035620">
    <w:abstractNumId w:val="3"/>
  </w:num>
  <w:num w:numId="5" w16cid:durableId="46065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4B"/>
    <w:rsid w:val="000C4D4B"/>
    <w:rsid w:val="001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7DAE"/>
  <w15:docId w15:val="{4CB52FDF-B6C8-4D61-866C-84DA60E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27" w:lineRule="auto"/>
      <w:ind w:left="10" w:right="1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Atique</dc:creator>
  <cp:keywords/>
  <cp:lastModifiedBy>A. Atique</cp:lastModifiedBy>
  <cp:revision>2</cp:revision>
  <dcterms:created xsi:type="dcterms:W3CDTF">2023-09-18T13:52:00Z</dcterms:created>
  <dcterms:modified xsi:type="dcterms:W3CDTF">2023-09-18T13:52:00Z</dcterms:modified>
</cp:coreProperties>
</file>