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3864"/>
          <w:sz w:val="40"/>
          <w:szCs w:val="40"/>
        </w:rPr>
        <w:t xml:space="preserve">HAROUN SLIMANI</w:t>
      </w:r>
    </w:p>
    <w:p>
      <w:pPr>
        <w:spacing w:after="120"/>
      </w:pPr>
      <w:r>
        <w:rPr>
          <w:i/>
          <w:iCs/>
          <w:color w:val="595959"/>
          <w:sz w:val="24"/>
          <w:szCs w:val="24"/>
        </w:rPr>
        <w:t xml:space="preserve">Building Electrician — Electrical Installation Team Leader</w:t>
      </w:r>
    </w:p>
    <w:p>
      <w:pPr>
        <w:pBdr>
          <w:bottom w:val="single" w:color="1F3864" w:sz="6" w:space="4"/>
        </w:pBdr>
        <w:spacing w:after="160"/>
      </w:pPr>
      <w:r>
        <w:rPr>
          <w:color w:val="595959"/>
          <w:sz w:val="19"/>
          <w:szCs w:val="19"/>
        </w:rPr>
        <w:t xml:space="preserve">Phone: 00216 97 920 562 / 00216 58 928 339</w:t>
      </w:r>
      <w:r>
        <w:rPr>
          <w:color w:val="595959"/>
          <w:sz w:val="19"/>
          <w:szCs w:val="19"/>
        </w:rPr>
        <w:t xml:space="preserve">   |   </w:t>
      </w:r>
      <w:r>
        <w:rPr>
          <w:color w:val="595959"/>
          <w:sz w:val="19"/>
          <w:szCs w:val="19"/>
        </w:rPr>
        <w:t xml:space="preserve">harounslimaniaroun@gmail.com</w:t>
      </w:r>
      <w:r>
        <w:rPr>
          <w:color w:val="595959"/>
          <w:sz w:val="19"/>
          <w:szCs w:val="19"/>
        </w:rPr>
        <w:t xml:space="preserve">   |   </w:t>
      </w:r>
      <w:r>
        <w:rPr>
          <w:color w:val="595959"/>
          <w:sz w:val="19"/>
          <w:szCs w:val="19"/>
        </w:rPr>
        <w:t xml:space="preserve">Khazama, Sousse, Tunisia</w:t>
      </w:r>
    </w:p>
    <w:p>
      <w:pPr>
        <w:pBdr>
          <w:bottom w:val="single" w:color="BFBFBF" w:sz="4" w:space="2"/>
        </w:pBdr>
        <w:spacing w:after="100" w:before="0"/>
      </w:pPr>
      <w:r>
        <w:rPr>
          <w:b/>
          <w:bCs/>
          <w:color w:val="1F3864"/>
          <w:sz w:val="24"/>
          <w:szCs w:val="24"/>
        </w:rPr>
        <w:t xml:space="preserve">PROFESSIONAL PROFILE</w:t>
      </w:r>
    </w:p>
    <w:p>
      <w:pPr>
        <w:spacing w:after="160"/>
      </w:pPr>
      <w:r>
        <w:rPr>
          <w:sz w:val="21"/>
          <w:szCs w:val="21"/>
        </w:rPr>
        <w:t xml:space="preserve">Building electrician with over 8 years of experience in installation, wiring, maintenance and troubleshooting of electrical equipment on construction sites, renovation projects and for private clients. Skilled in reading electrical plans and diagrams, applying safety standards, and diagnosing/repairing faults. Additional background in industrial maintenance management.</w:t>
      </w:r>
    </w:p>
    <w:p>
      <w:pPr>
        <w:pBdr>
          <w:bottom w:val="single" w:color="BFBFBF" w:sz="4" w:space="2"/>
        </w:pBdr>
        <w:spacing w:after="100" w:before="0"/>
      </w:pPr>
      <w:r>
        <w:rPr>
          <w:b/>
          <w:bCs/>
          <w:color w:val="1F3864"/>
          <w:sz w:val="24"/>
          <w:szCs w:val="24"/>
        </w:rPr>
        <w:t xml:space="preserve">KEY SKILLS</w:t>
      </w:r>
    </w:p>
    <w:p>
      <w:pPr>
        <w:pStyle w:val="ListParagraph"/>
        <w:numPr>
          <w:ilvl w:val="0"/>
          <w:numId w:val="2"/>
        </w:numPr>
        <w:spacing w:after="30"/>
      </w:pPr>
      <w:r>
        <w:rPr>
          <w:sz w:val="19"/>
          <w:szCs w:val="19"/>
        </w:rPr>
        <w:t xml:space="preserve">Reading and interpreting electrical plans, circuit diagrams and technical specifications</w:t>
      </w:r>
    </w:p>
    <w:p>
      <w:pPr>
        <w:pStyle w:val="ListParagraph"/>
        <w:numPr>
          <w:ilvl w:val="0"/>
          <w:numId w:val="2"/>
        </w:numPr>
        <w:spacing w:after="30"/>
      </w:pPr>
      <w:r>
        <w:rPr>
          <w:sz w:val="19"/>
          <w:szCs w:val="19"/>
        </w:rPr>
        <w:t xml:space="preserve">Installation, wiring and code compliance of electrical equipment (switches, outlets, heating devices)</w:t>
      </w:r>
    </w:p>
    <w:p>
      <w:pPr>
        <w:pStyle w:val="ListParagraph"/>
        <w:numPr>
          <w:ilvl w:val="0"/>
          <w:numId w:val="2"/>
        </w:numPr>
        <w:spacing w:after="30"/>
      </w:pPr>
      <w:r>
        <w:rPr>
          <w:sz w:val="19"/>
          <w:szCs w:val="19"/>
        </w:rPr>
        <w:t xml:space="preserve">Cable routing, conduit installation, supports, brackets and cable trays</w:t>
      </w:r>
    </w:p>
    <w:p>
      <w:pPr>
        <w:pStyle w:val="ListParagraph"/>
        <w:numPr>
          <w:ilvl w:val="0"/>
          <w:numId w:val="2"/>
        </w:numPr>
        <w:spacing w:after="30"/>
      </w:pPr>
      <w:r>
        <w:rPr>
          <w:sz w:val="19"/>
          <w:szCs w:val="19"/>
        </w:rPr>
        <w:t xml:space="preserve">Diagnosing, troubleshooting and replacing faulty electrical and electronic components</w:t>
      </w:r>
    </w:p>
    <w:p>
      <w:pPr>
        <w:pStyle w:val="ListParagraph"/>
        <w:numPr>
          <w:ilvl w:val="0"/>
          <w:numId w:val="2"/>
        </w:numPr>
        <w:spacing w:after="30"/>
      </w:pPr>
      <w:r>
        <w:rPr>
          <w:sz w:val="19"/>
          <w:szCs w:val="19"/>
        </w:rPr>
        <w:t xml:space="preserve">Continuity testing and circuit safety verification</w:t>
      </w:r>
    </w:p>
    <w:p>
      <w:pPr>
        <w:pStyle w:val="ListParagraph"/>
        <w:numPr>
          <w:ilvl w:val="0"/>
          <w:numId w:val="2"/>
        </w:numPr>
        <w:spacing w:after="30"/>
      </w:pPr>
      <w:r>
        <w:rPr>
          <w:sz w:val="19"/>
          <w:szCs w:val="19"/>
        </w:rPr>
        <w:t xml:space="preserve">Preventive maintenance and maintenance record keeping</w:t>
      </w:r>
    </w:p>
    <w:p>
      <w:pPr>
        <w:pStyle w:val="ListParagraph"/>
        <w:numPr>
          <w:ilvl w:val="0"/>
          <w:numId w:val="2"/>
        </w:numPr>
        <w:spacing w:after="30"/>
      </w:pPr>
      <w:r>
        <w:rPr>
          <w:sz w:val="19"/>
          <w:szCs w:val="19"/>
        </w:rPr>
        <w:t xml:space="preserve">Strong knowledge of electrical safety standards and codes</w:t>
      </w:r>
    </w:p>
    <w:p>
      <w:pPr>
        <w:pBdr>
          <w:bottom w:val="single" w:color="BFBFBF" w:sz="4" w:space="2"/>
        </w:pBdr>
        <w:spacing w:after="100" w:before="140"/>
      </w:pPr>
      <w:r>
        <w:rPr>
          <w:b/>
          <w:bCs/>
          <w:color w:val="1F3864"/>
          <w:sz w:val="24"/>
          <w:szCs w:val="24"/>
        </w:rPr>
        <w:t xml:space="preserve">PROFESSIONAL EXPERIENCE</w:t>
      </w:r>
    </w:p>
    <w:p>
      <w:pPr>
        <w:tabs>
          <w:tab w:val="right" w:pos="9026"/>
        </w:tabs>
        <w:spacing w:after="10" w:before="0"/>
      </w:pPr>
      <w:r>
        <w:rPr>
          <w:b/>
          <w:bCs/>
          <w:sz w:val="21"/>
          <w:szCs w:val="21"/>
        </w:rPr>
        <w:t xml:space="preserve">Building Electrician</w:t>
      </w:r>
      <w:r>
        <w:rPr>
          <w:b/>
          <w:bCs/>
          <w:color w:val="595959"/>
          <w:sz w:val="19"/>
          <w:szCs w:val="19"/>
        </w:rPr>
        <w:t xml:space="preserve">	Sep 2019 – Dec 2021</w:t>
      </w:r>
    </w:p>
    <w:p>
      <w:pPr>
        <w:spacing w:after="50"/>
      </w:pPr>
      <w:r>
        <w:rPr>
          <w:i/>
          <w:iCs/>
          <w:color w:val="595959"/>
          <w:sz w:val="19"/>
          <w:szCs w:val="19"/>
        </w:rPr>
        <w:t xml:space="preserve">ENTRELEC – Khaled Dhaouadi Enterprise, Charguia I, Tunisia</w:t>
      </w:r>
    </w:p>
    <w:p>
      <w:pPr>
        <w:pStyle w:val="ListParagraph"/>
        <w:numPr>
          <w:ilvl w:val="0"/>
          <w:numId w:val="2"/>
        </w:numPr>
        <w:spacing w:after="30"/>
      </w:pPr>
      <w:r>
        <w:rPr>
          <w:sz w:val="19"/>
          <w:szCs w:val="19"/>
        </w:rPr>
        <w:t xml:space="preserve">Read and interpreted plans, circuit diagrams and technical specifications in compliance with electrical codes to determine wiring layouts in new and existing buildings</w:t>
      </w:r>
    </w:p>
    <w:p>
      <w:pPr>
        <w:pStyle w:val="ListParagraph"/>
        <w:numPr>
          <w:ilvl w:val="0"/>
          <w:numId w:val="2"/>
        </w:numPr>
        <w:spacing w:after="30"/>
      </w:pPr>
      <w:r>
        <w:rPr>
          <w:sz w:val="19"/>
          <w:szCs w:val="19"/>
        </w:rPr>
        <w:t xml:space="preserve">Ran cables through conduits and across walls and floors</w:t>
      </w:r>
    </w:p>
    <w:p>
      <w:pPr>
        <w:pStyle w:val="ListParagraph"/>
        <w:numPr>
          <w:ilvl w:val="0"/>
          <w:numId w:val="2"/>
        </w:numPr>
        <w:spacing w:after="30"/>
      </w:pPr>
      <w:r>
        <w:rPr>
          <w:sz w:val="19"/>
          <w:szCs w:val="19"/>
        </w:rPr>
        <w:t xml:space="preserve">Installed supports and brackets for mounting electrical equipment</w:t>
      </w:r>
    </w:p>
    <w:p>
      <w:pPr>
        <w:pStyle w:val="ListParagraph"/>
        <w:numPr>
          <w:ilvl w:val="0"/>
          <w:numId w:val="2"/>
        </w:numPr>
        <w:spacing w:after="30"/>
      </w:pPr>
      <w:r>
        <w:rPr>
          <w:sz w:val="19"/>
          <w:szCs w:val="19"/>
        </w:rPr>
        <w:t xml:space="preserve">Installed, replaced and repaired lighting fixtures and electrical control/distribution equipment (switches, relays, circuit breakers)</w:t>
      </w:r>
    </w:p>
    <w:p>
      <w:pPr>
        <w:pStyle w:val="ListParagraph"/>
        <w:numPr>
          <w:ilvl w:val="0"/>
          <w:numId w:val="2"/>
        </w:numPr>
        <w:spacing w:after="30"/>
      </w:pPr>
      <w:r>
        <w:rPr>
          <w:sz w:val="19"/>
          <w:szCs w:val="19"/>
        </w:rPr>
        <w:t xml:space="preserve">Marked equipment locations from plans, diagrams and technical manuals; diagnosed and replaced faulty components</w:t>
      </w:r>
    </w:p>
    <w:p>
      <w:pPr>
        <w:tabs>
          <w:tab w:val="right" w:pos="9026"/>
        </w:tabs>
        <w:spacing w:after="10" w:before="140"/>
      </w:pPr>
      <w:r>
        <w:rPr>
          <w:b/>
          <w:bCs/>
          <w:sz w:val="21"/>
          <w:szCs w:val="21"/>
        </w:rPr>
        <w:t xml:space="preserve">Building Electrician</w:t>
      </w:r>
      <w:r>
        <w:rPr>
          <w:b/>
          <w:bCs/>
          <w:color w:val="595959"/>
          <w:sz w:val="19"/>
          <w:szCs w:val="19"/>
        </w:rPr>
        <w:t xml:space="preserve">	Sep 2013 – Dec 2019</w:t>
      </w:r>
    </w:p>
    <w:p>
      <w:pPr>
        <w:spacing w:after="50"/>
      </w:pPr>
      <w:r>
        <w:rPr>
          <w:i/>
          <w:iCs/>
          <w:color w:val="595959"/>
          <w:sz w:val="19"/>
          <w:szCs w:val="19"/>
        </w:rPr>
        <w:t xml:space="preserve">PROSYS, Sfax, Tunisia</w:t>
      </w:r>
    </w:p>
    <w:p>
      <w:pPr>
        <w:pStyle w:val="ListParagraph"/>
        <w:numPr>
          <w:ilvl w:val="0"/>
          <w:numId w:val="2"/>
        </w:numPr>
        <w:spacing w:after="30"/>
      </w:pPr>
      <w:r>
        <w:rPr>
          <w:sz w:val="19"/>
          <w:szCs w:val="19"/>
        </w:rPr>
        <w:t xml:space="preserve">Spliced, joined and connected cables to devices and components to establish circuits</w:t>
      </w:r>
    </w:p>
    <w:p>
      <w:pPr>
        <w:pStyle w:val="ListParagraph"/>
        <w:numPr>
          <w:ilvl w:val="0"/>
          <w:numId w:val="2"/>
        </w:numPr>
        <w:spacing w:after="30"/>
      </w:pPr>
      <w:r>
        <w:rPr>
          <w:sz w:val="19"/>
          <w:szCs w:val="19"/>
        </w:rPr>
        <w:t xml:space="preserve">Performed continuity tests to ensure circuit compatibility and safety after installation, replacement or repair</w:t>
      </w:r>
    </w:p>
    <w:p>
      <w:pPr>
        <w:pStyle w:val="ListParagraph"/>
        <w:numPr>
          <w:ilvl w:val="0"/>
          <w:numId w:val="2"/>
        </w:numPr>
        <w:spacing w:after="30"/>
      </w:pPr>
      <w:r>
        <w:rPr>
          <w:sz w:val="19"/>
          <w:szCs w:val="19"/>
        </w:rPr>
        <w:t xml:space="preserve">Troubleshot and isolated faults in electrical and electronic systems; removed and replaced defective components</w:t>
      </w:r>
    </w:p>
    <w:p>
      <w:pPr>
        <w:pStyle w:val="ListParagraph"/>
        <w:numPr>
          <w:ilvl w:val="0"/>
          <w:numId w:val="2"/>
        </w:numPr>
        <w:spacing w:after="30"/>
      </w:pPr>
      <w:r>
        <w:rPr>
          <w:sz w:val="19"/>
          <w:szCs w:val="19"/>
        </w:rPr>
        <w:t xml:space="preserve">Connected power supply to audio/audiovisual equipment, signaling devices, heating and air conditioning systems</w:t>
      </w:r>
    </w:p>
    <w:p>
      <w:pPr>
        <w:pStyle w:val="ListParagraph"/>
        <w:numPr>
          <w:ilvl w:val="0"/>
          <w:numId w:val="2"/>
        </w:numPr>
        <w:spacing w:after="30"/>
      </w:pPr>
      <w:r>
        <w:rPr>
          <w:sz w:val="19"/>
          <w:szCs w:val="19"/>
        </w:rPr>
        <w:t xml:space="preserve">Carried out preventive maintenance programs and kept maintenance records</w:t>
      </w:r>
    </w:p>
    <w:p>
      <w:pPr>
        <w:pBdr>
          <w:bottom w:val="single" w:color="BFBFBF" w:sz="4" w:space="2"/>
        </w:pBdr>
        <w:spacing w:after="100" w:before="140"/>
      </w:pPr>
      <w:r>
        <w:rPr>
          <w:b/>
          <w:bCs/>
          <w:color w:val="1F3864"/>
          <w:sz w:val="24"/>
          <w:szCs w:val="24"/>
        </w:rPr>
        <w:t xml:space="preserve">EDUCATION</w:t>
      </w:r>
    </w:p>
    <w:p>
      <w:pPr>
        <w:tabs>
          <w:tab w:val="right" w:pos="9026"/>
        </w:tabs>
        <w:spacing w:after="10" w:before="0"/>
      </w:pPr>
      <w:r>
        <w:rPr>
          <w:b/>
          <w:bCs/>
          <w:sz w:val="21"/>
          <w:szCs w:val="21"/>
        </w:rPr>
        <w:t xml:space="preserve">BTS – Senior Technician in Industrial Maintenance Management</w:t>
      </w:r>
      <w:r>
        <w:rPr>
          <w:b/>
          <w:bCs/>
          <w:color w:val="595959"/>
          <w:sz w:val="19"/>
          <w:szCs w:val="19"/>
        </w:rPr>
        <w:t xml:space="preserve">	2021</w:t>
      </w:r>
    </w:p>
    <w:p>
      <w:pPr>
        <w:spacing w:after="50"/>
      </w:pPr>
      <w:r>
        <w:rPr>
          <w:i/>
          <w:iCs/>
          <w:color w:val="595959"/>
          <w:sz w:val="19"/>
          <w:szCs w:val="19"/>
        </w:rPr>
        <w:t xml:space="preserve">Sectoral Training Center for Food Industries, Al-Khadra District, Tunis, Tunisia — Diploma recognized by the Ministry of Employment and Vocational Training</w:t>
      </w:r>
    </w:p>
    <w:p>
      <w:pPr>
        <w:tabs>
          <w:tab w:val="right" w:pos="9026"/>
        </w:tabs>
        <w:spacing w:after="10" w:before="140"/>
      </w:pPr>
      <w:r>
        <w:rPr>
          <w:b/>
          <w:bCs/>
          <w:sz w:val="21"/>
          <w:szCs w:val="21"/>
        </w:rPr>
        <w:t xml:space="preserve">BTP – Team Leader in Electrical Network Installation for Buildings</w:t>
      </w:r>
      <w:r>
        <w:rPr>
          <w:b/>
          <w:bCs/>
          <w:color w:val="595959"/>
          <w:sz w:val="19"/>
          <w:szCs w:val="19"/>
        </w:rPr>
        <w:t xml:space="preserve">	2018</w:t>
      </w:r>
    </w:p>
    <w:p>
      <w:pPr>
        <w:spacing w:after="50"/>
      </w:pPr>
      <w:r>
        <w:rPr>
          <w:i/>
          <w:iCs/>
          <w:color w:val="595959"/>
          <w:sz w:val="19"/>
          <w:szCs w:val="19"/>
        </w:rPr>
        <w:t xml:space="preserve">Sectoral Electrical Training Center, Sakiet Ezzit, Sfax, Tunisia — Diploma recognized by the Ministry of Employment and Vocational Training</w:t>
      </w:r>
    </w:p>
    <w:p>
      <w:pPr>
        <w:tabs>
          <w:tab w:val="right" w:pos="9026"/>
        </w:tabs>
        <w:spacing w:after="10" w:before="140"/>
      </w:pPr>
      <w:r>
        <w:rPr>
          <w:b/>
          <w:bCs/>
          <w:sz w:val="21"/>
          <w:szCs w:val="21"/>
        </w:rPr>
        <w:t xml:space="preserve">Baccalaureate</w:t>
      </w:r>
      <w:r>
        <w:rPr>
          <w:b/>
          <w:bCs/>
          <w:color w:val="595959"/>
          <w:sz w:val="19"/>
          <w:szCs w:val="19"/>
        </w:rPr>
        <w:t xml:space="preserve">	June 2015</w:t>
      </w:r>
    </w:p>
    <w:p>
      <w:pPr>
        <w:pBdr>
          <w:bottom w:val="single" w:color="BFBFBF" w:sz="4" w:space="2"/>
        </w:pBdr>
        <w:spacing w:after="100" w:before="140"/>
      </w:pPr>
      <w:r>
        <w:rPr>
          <w:b/>
          <w:bCs/>
          <w:color w:val="1F3864"/>
          <w:sz w:val="24"/>
          <w:szCs w:val="24"/>
        </w:rPr>
        <w:t xml:space="preserve">CERTIFICATIONS</w:t>
      </w:r>
    </w:p>
    <w:p>
      <w:pPr>
        <w:pStyle w:val="ListParagraph"/>
        <w:numPr>
          <w:ilvl w:val="0"/>
          <w:numId w:val="2"/>
        </w:numPr>
        <w:spacing w:after="30"/>
      </w:pPr>
      <w:r>
        <w:rPr>
          <w:sz w:val="19"/>
          <w:szCs w:val="19"/>
        </w:rPr>
        <w:t xml:space="preserve">Driving License — Category B (2017)</w:t>
      </w:r>
    </w:p>
    <w:p>
      <w:pPr>
        <w:pStyle w:val="ListParagraph"/>
        <w:numPr>
          <w:ilvl w:val="0"/>
          <w:numId w:val="2"/>
        </w:numPr>
        <w:spacing w:after="30"/>
      </w:pPr>
      <w:r>
        <w:rPr>
          <w:sz w:val="19"/>
          <w:szCs w:val="19"/>
        </w:rPr>
        <w:t xml:space="preserve">Basic First Aid Certificate (2021)</w:t>
      </w:r>
    </w:p>
    <w:p>
      <w:pPr>
        <w:pBdr>
          <w:bottom w:val="single" w:color="BFBFBF" w:sz="4" w:space="2"/>
        </w:pBdr>
        <w:spacing w:after="100" w:before="140"/>
      </w:pPr>
      <w:r>
        <w:rPr>
          <w:b/>
          <w:bCs/>
          <w:color w:val="1F3864"/>
          <w:sz w:val="24"/>
          <w:szCs w:val="24"/>
        </w:rPr>
        <w:t xml:space="preserve">LANGUAGES</w:t>
      </w:r>
    </w:p>
    <w:p>
      <w:pPr>
        <w:spacing w:after="100"/>
      </w:pPr>
      <w:r>
        <w:rPr>
          <w:sz w:val="21"/>
          <w:szCs w:val="21"/>
        </w:rPr>
        <w:t xml:space="preserve">Arabic • French • English</w:t>
      </w:r>
    </w:p>
    <w:p>
      <w:r>
        <w:rPr>
          <w:b/>
          <w:bCs/>
          <w:sz w:val="21"/>
          <w:szCs w:val="21"/>
        </w:rPr>
        <w:t xml:space="preserve">References: </w:t>
      </w:r>
      <w:r>
        <w:rPr>
          <w:i/>
          <w:iCs/>
          <w:color w:val="595959"/>
          <w:sz w:val="21"/>
          <w:szCs w:val="21"/>
        </w:rPr>
        <w:t xml:space="preserve">available upon request</w:t>
      </w:r>
    </w:p>
    <w:sectPr>
      <w:pgSz w:w="11906" w:h="16838" w:orient="portrait"/>
      <w:pgMar w:top="460" w:right="1000" w:bottom="46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2026-06-21T12:58:54.305Z</dcterms:created>
  <dcterms:modified xsi:type="dcterms:W3CDTF">2026-06-21T12:58:54.306Z</dcterms:modified>
</cp:coreProperties>
</file>

<file path=docProps/custom.xml><?xml version="1.0" encoding="utf-8"?>
<Properties xmlns="http://schemas.openxmlformats.org/officeDocument/2006/custom-properties" xmlns:vt="http://schemas.openxmlformats.org/officeDocument/2006/docPropsVTypes"/>
</file>